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49506" w14:textId="77777777" w:rsidR="00A47C1A" w:rsidRPr="00510740" w:rsidRDefault="00A47C1A">
      <w:pPr>
        <w:pStyle w:val="Titleofthepaper"/>
        <w:rPr>
          <w:rFonts w:ascii="Times New Roman" w:hAnsi="Times New Roman"/>
          <w:noProof w:val="0"/>
          <w:szCs w:val="24"/>
          <w:lang w:val="en-GB"/>
        </w:rPr>
      </w:pPr>
      <w:bookmarkStart w:id="0" w:name="Title_2"/>
      <w:r w:rsidRPr="00510740">
        <w:rPr>
          <w:rFonts w:ascii="Times New Roman" w:hAnsi="Times New Roman"/>
          <w:noProof w:val="0"/>
          <w:szCs w:val="24"/>
          <w:lang w:val="en-GB"/>
        </w:rPr>
        <w:t>Full Paper Title in Title Case</w:t>
      </w:r>
    </w:p>
    <w:bookmarkEnd w:id="0"/>
    <w:p w14:paraId="3535E36B" w14:textId="77777777" w:rsidR="00A47C1A" w:rsidRPr="00510740" w:rsidRDefault="00A47C1A">
      <w:pPr>
        <w:pStyle w:val="Titleofthepaper"/>
        <w:rPr>
          <w:rFonts w:ascii="Times New Roman" w:hAnsi="Times New Roman"/>
          <w:noProof w:val="0"/>
          <w:sz w:val="22"/>
          <w:szCs w:val="22"/>
          <w:lang w:val="en-GB"/>
        </w:rPr>
      </w:pPr>
    </w:p>
    <w:p w14:paraId="6F624A59" w14:textId="14A68EEE" w:rsidR="00A47C1A" w:rsidRPr="00510740" w:rsidRDefault="00A47C1A" w:rsidP="00A93879">
      <w:pPr>
        <w:pStyle w:val="Authorname"/>
        <w:rPr>
          <w:szCs w:val="24"/>
          <w:lang w:val="en-CA"/>
        </w:rPr>
      </w:pPr>
      <w:bookmarkStart w:id="1" w:name="Author_1"/>
      <w:r w:rsidRPr="00510740">
        <w:rPr>
          <w:szCs w:val="24"/>
          <w:lang w:val="en-CA"/>
        </w:rPr>
        <w:t>Name Surname</w:t>
      </w:r>
      <w:r w:rsidR="00EA026F" w:rsidRPr="00EA026F">
        <w:rPr>
          <w:szCs w:val="24"/>
          <w:vertAlign w:val="superscript"/>
          <w:lang w:val="en-CA"/>
        </w:rPr>
        <w:t>1</w:t>
      </w:r>
      <w:r w:rsidRPr="00510740">
        <w:rPr>
          <w:szCs w:val="24"/>
          <w:lang w:val="en-CA"/>
        </w:rPr>
        <w:t xml:space="preserve">, </w:t>
      </w:r>
      <w:bookmarkEnd w:id="1"/>
      <w:r w:rsidRPr="00510740">
        <w:rPr>
          <w:szCs w:val="24"/>
          <w:lang w:val="en-CA"/>
        </w:rPr>
        <w:t>Name Surname</w:t>
      </w:r>
      <w:r w:rsidR="00EA026F" w:rsidRPr="00EA026F">
        <w:rPr>
          <w:szCs w:val="24"/>
          <w:vertAlign w:val="superscript"/>
          <w:lang w:val="en-CA"/>
        </w:rPr>
        <w:t>2</w:t>
      </w:r>
      <w:r w:rsidR="00EA026F">
        <w:rPr>
          <w:szCs w:val="24"/>
          <w:lang w:val="en-CA"/>
        </w:rPr>
        <w:t xml:space="preserve"> </w:t>
      </w:r>
      <w:r w:rsidRPr="00510740">
        <w:rPr>
          <w:szCs w:val="24"/>
          <w:lang w:val="en-CA"/>
        </w:rPr>
        <w:t xml:space="preserve"> </w:t>
      </w:r>
      <w:r w:rsidR="00A93879" w:rsidRPr="00510740">
        <w:rPr>
          <w:szCs w:val="24"/>
          <w:lang w:val="en-CA"/>
        </w:rPr>
        <w:t xml:space="preserve"> </w:t>
      </w:r>
    </w:p>
    <w:p w14:paraId="2E17D276" w14:textId="34151F57" w:rsidR="00A47C1A" w:rsidRPr="00510740" w:rsidRDefault="00962889" w:rsidP="008A1024">
      <w:pPr>
        <w:pStyle w:val="AuthorAffilliation"/>
        <w:rPr>
          <w:noProof w:val="0"/>
          <w:szCs w:val="24"/>
          <w:lang w:val="en-CA"/>
        </w:rPr>
      </w:pPr>
      <w:r w:rsidRPr="00962889">
        <w:rPr>
          <w:noProof w:val="0"/>
          <w:szCs w:val="24"/>
          <w:vertAlign w:val="superscript"/>
          <w:lang w:val="en-CA"/>
        </w:rPr>
        <w:t>1</w:t>
      </w:r>
      <w:r w:rsidR="00981F6A">
        <w:rPr>
          <w:noProof w:val="0"/>
          <w:szCs w:val="24"/>
          <w:lang w:val="en-CA"/>
        </w:rPr>
        <w:t>Organization/</w:t>
      </w:r>
      <w:r w:rsidR="00A47C1A" w:rsidRPr="00510740">
        <w:rPr>
          <w:noProof w:val="0"/>
          <w:szCs w:val="24"/>
          <w:lang w:val="en-CA"/>
        </w:rPr>
        <w:t>Institut</w:t>
      </w:r>
      <w:r w:rsidR="00981F6A">
        <w:rPr>
          <w:noProof w:val="0"/>
          <w:szCs w:val="24"/>
          <w:lang w:val="en-CA"/>
        </w:rPr>
        <w:t>ion</w:t>
      </w:r>
      <w:r w:rsidR="00A47C1A" w:rsidRPr="00510740">
        <w:rPr>
          <w:noProof w:val="0"/>
          <w:szCs w:val="24"/>
          <w:lang w:val="en-CA"/>
        </w:rPr>
        <w:t>/Company</w:t>
      </w:r>
      <w:r w:rsidR="005F3B5F">
        <w:rPr>
          <w:noProof w:val="0"/>
          <w:szCs w:val="24"/>
          <w:lang w:val="en-CA"/>
        </w:rPr>
        <w:t>, e</w:t>
      </w:r>
      <w:r>
        <w:rPr>
          <w:noProof w:val="0"/>
          <w:szCs w:val="24"/>
          <w:lang w:val="en-CA"/>
        </w:rPr>
        <w:t>mail address</w:t>
      </w:r>
    </w:p>
    <w:p w14:paraId="5C638C85" w14:textId="13BF7C6D" w:rsidR="005F3B5F" w:rsidRPr="00510740" w:rsidRDefault="005F3B5F" w:rsidP="005F3B5F">
      <w:pPr>
        <w:pStyle w:val="AuthorAffilliation"/>
        <w:rPr>
          <w:noProof w:val="0"/>
          <w:szCs w:val="24"/>
          <w:lang w:val="en-CA"/>
        </w:rPr>
      </w:pPr>
      <w:r>
        <w:rPr>
          <w:noProof w:val="0"/>
          <w:szCs w:val="24"/>
          <w:vertAlign w:val="superscript"/>
          <w:lang w:val="en-CA"/>
        </w:rPr>
        <w:t>2</w:t>
      </w:r>
      <w:r>
        <w:rPr>
          <w:noProof w:val="0"/>
          <w:szCs w:val="24"/>
          <w:lang w:val="en-CA"/>
        </w:rPr>
        <w:t>Organization/</w:t>
      </w:r>
      <w:r w:rsidRPr="00510740">
        <w:rPr>
          <w:noProof w:val="0"/>
          <w:szCs w:val="24"/>
          <w:lang w:val="en-CA"/>
        </w:rPr>
        <w:t>Institut</w:t>
      </w:r>
      <w:r>
        <w:rPr>
          <w:noProof w:val="0"/>
          <w:szCs w:val="24"/>
          <w:lang w:val="en-CA"/>
        </w:rPr>
        <w:t>ion</w:t>
      </w:r>
      <w:r w:rsidRPr="00510740">
        <w:rPr>
          <w:noProof w:val="0"/>
          <w:szCs w:val="24"/>
          <w:lang w:val="en-CA"/>
        </w:rPr>
        <w:t>/Company</w:t>
      </w:r>
      <w:r>
        <w:rPr>
          <w:noProof w:val="0"/>
          <w:szCs w:val="24"/>
          <w:lang w:val="en-CA"/>
        </w:rPr>
        <w:t>, email address</w:t>
      </w:r>
    </w:p>
    <w:p w14:paraId="63B20324" w14:textId="77777777" w:rsidR="00BC6FDF" w:rsidRDefault="00BC6FDF" w:rsidP="00580324"/>
    <w:p w14:paraId="18B1CB02" w14:textId="77777777" w:rsidR="00BC6FDF" w:rsidRDefault="00BC6FDF" w:rsidP="00580324"/>
    <w:p w14:paraId="29905B5B" w14:textId="3F2F67E6" w:rsidR="00A47C1A" w:rsidRPr="00510740" w:rsidRDefault="0011741F" w:rsidP="00580324">
      <w:r w:rsidRPr="00510740">
        <w:t xml:space="preserve">In this paper, the formatting requirements for the </w:t>
      </w:r>
      <w:r w:rsidR="00614EE2">
        <w:t>2</w:t>
      </w:r>
      <w:r w:rsidR="00614EE2" w:rsidRPr="00614EE2">
        <w:rPr>
          <w:vertAlign w:val="superscript"/>
        </w:rPr>
        <w:t>nd</w:t>
      </w:r>
      <w:r w:rsidR="00614EE2">
        <w:t xml:space="preserve"> </w:t>
      </w:r>
      <w:r w:rsidR="002857D3" w:rsidRPr="00510740">
        <w:t>International Conference on Advances in Civil &amp; Environmental Engineering</w:t>
      </w:r>
      <w:r w:rsidR="00614EE2">
        <w:t xml:space="preserve"> (ICACEE-2023)</w:t>
      </w:r>
      <w:r w:rsidR="002857D3" w:rsidRPr="00510740">
        <w:t xml:space="preserve">, UET TAXILA </w:t>
      </w:r>
      <w:r w:rsidRPr="00510740">
        <w:t xml:space="preserve">are described. Some recommendations on writing for a worldwide readership are offered.  Please review this document to learn about the formatting of </w:t>
      </w:r>
      <w:r w:rsidR="00A93879" w:rsidRPr="00510740">
        <w:t xml:space="preserve">text, </w:t>
      </w:r>
      <w:r w:rsidRPr="00510740">
        <w:t xml:space="preserve">table captions, references, and the method to include the indexing information. </w:t>
      </w:r>
      <w:r w:rsidR="00A47C1A" w:rsidRPr="00510740">
        <w:t xml:space="preserve">The conference proceedings will be published in an electronic format. The full paper in MS Word file shall be written in compliance with these instructions. </w:t>
      </w:r>
      <w:r w:rsidRPr="00510740">
        <w:t>At a l</w:t>
      </w:r>
      <w:r w:rsidR="00A47C1A" w:rsidRPr="00510740">
        <w:t xml:space="preserve">ater </w:t>
      </w:r>
      <w:r w:rsidRPr="00510740">
        <w:t xml:space="preserve">stage, </w:t>
      </w:r>
      <w:r w:rsidR="00A47C1A" w:rsidRPr="00510740">
        <w:t>it will be converted into Portable Document Format (PDF).</w:t>
      </w:r>
    </w:p>
    <w:p w14:paraId="3736DB93" w14:textId="77777777" w:rsidR="00BC6FDF" w:rsidRPr="00510740" w:rsidRDefault="00BC6FDF" w:rsidP="00BC6FDF">
      <w:pPr>
        <w:pStyle w:val="HeaderAbs"/>
        <w:spacing w:after="120"/>
        <w:rPr>
          <w:szCs w:val="22"/>
          <w:lang w:val="en-GB"/>
        </w:rPr>
      </w:pPr>
      <w:r w:rsidRPr="00510740">
        <w:rPr>
          <w:szCs w:val="22"/>
          <w:lang w:val="en-GB"/>
        </w:rPr>
        <w:t>ABSTRACT</w:t>
      </w:r>
    </w:p>
    <w:p w14:paraId="220D8BE6" w14:textId="77777777" w:rsidR="00A47C1A" w:rsidRPr="00510740" w:rsidRDefault="00A47C1A" w:rsidP="00580324">
      <w:r w:rsidRPr="00510740">
        <w:t xml:space="preserve">An abstract not exceeding </w:t>
      </w:r>
      <w:r w:rsidR="002857D3" w:rsidRPr="00510740">
        <w:t>250</w:t>
      </w:r>
      <w:r w:rsidRPr="00510740">
        <w:t xml:space="preserve"> words should appear on the top of the first page, after the title of the paper in </w:t>
      </w:r>
      <w:r w:rsidR="004E477E" w:rsidRPr="00510740">
        <w:t>a section</w:t>
      </w:r>
      <w:r w:rsidRPr="00510740">
        <w:t xml:space="preserve"> titled "A</w:t>
      </w:r>
      <w:r w:rsidR="00A93879" w:rsidRPr="00510740">
        <w:t>BSTRACT</w:t>
      </w:r>
      <w:r w:rsidRPr="00510740">
        <w:t xml:space="preserve">" (without </w:t>
      </w:r>
      <w:r w:rsidR="004E477E" w:rsidRPr="00510740">
        <w:t>section</w:t>
      </w:r>
      <w:r w:rsidRPr="00510740">
        <w:t xml:space="preserve"> number), after the names of the authors.</w:t>
      </w:r>
    </w:p>
    <w:p w14:paraId="7CBCC839" w14:textId="77777777" w:rsidR="007675D9" w:rsidRPr="00510740" w:rsidRDefault="007675D9" w:rsidP="004E477E">
      <w:pPr>
        <w:rPr>
          <w:sz w:val="22"/>
          <w:szCs w:val="22"/>
        </w:rPr>
      </w:pPr>
    </w:p>
    <w:p w14:paraId="715A3275" w14:textId="77777777" w:rsidR="007675D9" w:rsidRPr="00510740" w:rsidRDefault="007675D9" w:rsidP="007675D9">
      <w:pPr>
        <w:rPr>
          <w:szCs w:val="22"/>
        </w:rPr>
      </w:pPr>
      <w:r w:rsidRPr="00510740">
        <w:rPr>
          <w:b/>
          <w:bCs/>
          <w:szCs w:val="22"/>
        </w:rPr>
        <w:t xml:space="preserve">KEYWORDS: </w:t>
      </w:r>
      <w:r w:rsidR="00652A74" w:rsidRPr="00510740">
        <w:rPr>
          <w:szCs w:val="22"/>
        </w:rPr>
        <w:t>3-5</w:t>
      </w:r>
      <w:r w:rsidRPr="00510740">
        <w:rPr>
          <w:szCs w:val="22"/>
        </w:rPr>
        <w:t xml:space="preserve"> keywords</w:t>
      </w:r>
    </w:p>
    <w:p w14:paraId="2C4EA72B" w14:textId="77777777" w:rsidR="00A47C1A" w:rsidRPr="00510740" w:rsidRDefault="00A47C1A">
      <w:pPr>
        <w:rPr>
          <w:sz w:val="22"/>
          <w:szCs w:val="22"/>
        </w:rPr>
      </w:pPr>
    </w:p>
    <w:p w14:paraId="606FEF6A" w14:textId="77777777" w:rsidR="00A47C1A" w:rsidRPr="00510740" w:rsidRDefault="00A47C1A" w:rsidP="00C5255E">
      <w:pPr>
        <w:pStyle w:val="Heading1"/>
        <w:spacing w:after="120"/>
        <w:rPr>
          <w:noProof w:val="0"/>
          <w:szCs w:val="22"/>
          <w:lang w:val="en-GB"/>
        </w:rPr>
      </w:pPr>
      <w:bookmarkStart w:id="2" w:name="_Ref473037328"/>
      <w:r w:rsidRPr="00510740">
        <w:rPr>
          <w:noProof w:val="0"/>
          <w:szCs w:val="22"/>
          <w:lang w:val="en-GB"/>
        </w:rPr>
        <w:t>INTRODUCTION</w:t>
      </w:r>
      <w:bookmarkEnd w:id="2"/>
    </w:p>
    <w:p w14:paraId="4140AAB2" w14:textId="0455D562" w:rsidR="00A47C1A" w:rsidRPr="00510740" w:rsidRDefault="00A47C1A" w:rsidP="00580324">
      <w:r w:rsidRPr="00510740">
        <w:t>It is expected that authors will submit carefully written and pro</w:t>
      </w:r>
      <w:r w:rsidR="004E477E" w:rsidRPr="00510740">
        <w:t>ofread material. Careful checking for s</w:t>
      </w:r>
      <w:r w:rsidRPr="00510740">
        <w:t>pelling and grammatical errors</w:t>
      </w:r>
      <w:r w:rsidR="004E477E" w:rsidRPr="00510740">
        <w:t xml:space="preserve"> should be performed. </w:t>
      </w:r>
      <w:r w:rsidR="004E477E" w:rsidRPr="00510740">
        <w:rPr>
          <w:color w:val="FF0000"/>
        </w:rPr>
        <w:t>T</w:t>
      </w:r>
      <w:r w:rsidRPr="00510740">
        <w:rPr>
          <w:color w:val="FF0000"/>
        </w:rPr>
        <w:t>he number of pages</w:t>
      </w:r>
      <w:r w:rsidR="004E477E" w:rsidRPr="00510740">
        <w:rPr>
          <w:color w:val="FF0000"/>
        </w:rPr>
        <w:t xml:space="preserve"> of the paper should be from </w:t>
      </w:r>
      <w:r w:rsidR="00D31E1C">
        <w:rPr>
          <w:color w:val="FF0000"/>
        </w:rPr>
        <w:t>4</w:t>
      </w:r>
      <w:r w:rsidR="004E477E" w:rsidRPr="00510740">
        <w:rPr>
          <w:color w:val="FF0000"/>
        </w:rPr>
        <w:t xml:space="preserve"> to </w:t>
      </w:r>
      <w:r w:rsidR="00D31E1C">
        <w:rPr>
          <w:color w:val="FF0000"/>
        </w:rPr>
        <w:t>6</w:t>
      </w:r>
      <w:r w:rsidR="004E477E" w:rsidRPr="00510740">
        <w:rPr>
          <w:color w:val="FF0000"/>
        </w:rPr>
        <w:t>.</w:t>
      </w:r>
    </w:p>
    <w:p w14:paraId="68E14BCC" w14:textId="77777777" w:rsidR="00A47C1A" w:rsidRPr="00510740" w:rsidRDefault="00A47C1A" w:rsidP="00580324">
      <w:r w:rsidRPr="00510740">
        <w:t xml:space="preserve">Papers should clearly describe the background of the subject, the authors work, including the methods used, </w:t>
      </w:r>
      <w:r w:rsidR="005B32C5" w:rsidRPr="00510740">
        <w:t xml:space="preserve">results </w:t>
      </w:r>
      <w:r w:rsidRPr="00510740">
        <w:t>and concluding discussion on the importance of the work. Papers are to be prepared in English and SI</w:t>
      </w:r>
      <w:r w:rsidR="004E477E" w:rsidRPr="00510740">
        <w:t xml:space="preserve"> </w:t>
      </w:r>
      <w:r w:rsidRPr="00510740">
        <w:t xml:space="preserve">units </w:t>
      </w:r>
      <w:r w:rsidR="004E477E" w:rsidRPr="00510740">
        <w:t>must be</w:t>
      </w:r>
      <w:r w:rsidRPr="00510740">
        <w:t xml:space="preserve"> used. Technical terms should be explained unless they may be considered to be known to the </w:t>
      </w:r>
      <w:r w:rsidR="004E477E" w:rsidRPr="00510740">
        <w:t>conference</w:t>
      </w:r>
      <w:r w:rsidRPr="00510740">
        <w:t xml:space="preserve"> community. </w:t>
      </w:r>
    </w:p>
    <w:p w14:paraId="2625C8D9" w14:textId="77777777" w:rsidR="00A47C1A" w:rsidRPr="00510740" w:rsidRDefault="00A47C1A" w:rsidP="00C5255E">
      <w:pPr>
        <w:pStyle w:val="Heading1"/>
        <w:spacing w:after="120"/>
        <w:rPr>
          <w:noProof w:val="0"/>
          <w:szCs w:val="22"/>
          <w:lang w:val="en-GB"/>
        </w:rPr>
      </w:pPr>
      <w:r w:rsidRPr="00510740">
        <w:rPr>
          <w:noProof w:val="0"/>
          <w:szCs w:val="22"/>
          <w:lang w:val="en-GB"/>
        </w:rPr>
        <w:t>paper format</w:t>
      </w:r>
    </w:p>
    <w:p w14:paraId="1296EA5A" w14:textId="77777777" w:rsidR="00DB410A" w:rsidRPr="00510740" w:rsidRDefault="00A47C1A" w:rsidP="00580324">
      <w:pPr>
        <w:rPr>
          <w:color w:val="FF0000"/>
        </w:rPr>
      </w:pPr>
      <w:r w:rsidRPr="00510740">
        <w:t xml:space="preserve">The uniform </w:t>
      </w:r>
      <w:r w:rsidR="00DB410A" w:rsidRPr="00510740">
        <w:t>appearance</w:t>
      </w:r>
      <w:r w:rsidRPr="00510740">
        <w:t xml:space="preserve"> will </w:t>
      </w:r>
      <w:r w:rsidR="00DB410A" w:rsidRPr="00510740">
        <w:t>assist</w:t>
      </w:r>
      <w:r w:rsidRPr="00510740">
        <w:t xml:space="preserve"> the reader to </w:t>
      </w:r>
      <w:r w:rsidR="00DB410A" w:rsidRPr="00510740">
        <w:t>read paper of the</w:t>
      </w:r>
      <w:r w:rsidRPr="00510740">
        <w:t xml:space="preserve"> proceedings. </w:t>
      </w:r>
      <w:r w:rsidR="00DB410A" w:rsidRPr="00510740">
        <w:t>It is therefore suggested to authors to</w:t>
      </w:r>
      <w:r w:rsidRPr="00510740">
        <w:t xml:space="preserve"> use </w:t>
      </w:r>
      <w:r w:rsidR="00EC70DC" w:rsidRPr="00510740">
        <w:t xml:space="preserve">the example of </w:t>
      </w:r>
      <w:r w:rsidRPr="00510740">
        <w:t xml:space="preserve">this file to construct their papers. </w:t>
      </w:r>
      <w:r w:rsidR="00DB410A" w:rsidRPr="00510740">
        <w:t xml:space="preserve">This particular </w:t>
      </w:r>
      <w:r w:rsidR="00EC70DC" w:rsidRPr="00510740">
        <w:t xml:space="preserve">example </w:t>
      </w:r>
      <w:r w:rsidR="00DB410A" w:rsidRPr="00510740">
        <w:t xml:space="preserve">uses </w:t>
      </w:r>
      <w:r w:rsidRPr="00510740">
        <w:t>an</w:t>
      </w:r>
      <w:r w:rsidR="00DB410A" w:rsidRPr="00510740">
        <w:t xml:space="preserve"> American</w:t>
      </w:r>
      <w:r w:rsidRPr="00510740">
        <w:t xml:space="preserve"> </w:t>
      </w:r>
      <w:r w:rsidR="00DB410A" w:rsidRPr="00510740">
        <w:rPr>
          <w:color w:val="FF0000"/>
        </w:rPr>
        <w:t>letter</w:t>
      </w:r>
      <w:r w:rsidRPr="00510740">
        <w:rPr>
          <w:color w:val="FF0000"/>
        </w:rPr>
        <w:t xml:space="preserve"> format with 2</w:t>
      </w:r>
      <w:r w:rsidR="00DB410A" w:rsidRPr="00510740">
        <w:rPr>
          <w:color w:val="FF0000"/>
        </w:rPr>
        <w:t>5</w:t>
      </w:r>
      <w:r w:rsidRPr="00510740">
        <w:rPr>
          <w:color w:val="FF0000"/>
        </w:rPr>
        <w:t xml:space="preserve"> mm margi</w:t>
      </w:r>
      <w:r w:rsidR="00DB410A" w:rsidRPr="00510740">
        <w:rPr>
          <w:color w:val="FF0000"/>
        </w:rPr>
        <w:t>ns left, right, top and bottom.</w:t>
      </w:r>
    </w:p>
    <w:p w14:paraId="42A9370B" w14:textId="77777777" w:rsidR="00A47C1A" w:rsidRPr="00510740" w:rsidRDefault="00A47C1A" w:rsidP="00580324">
      <w:r w:rsidRPr="00510740">
        <w:rPr>
          <w:color w:val="FF0000"/>
        </w:rPr>
        <w:t xml:space="preserve">All text paragraphs should be single spaced, with first line intended by </w:t>
      </w:r>
      <w:r w:rsidR="00A759DB" w:rsidRPr="00510740">
        <w:rPr>
          <w:color w:val="FF0000"/>
        </w:rPr>
        <w:t>10</w:t>
      </w:r>
      <w:r w:rsidRPr="00510740">
        <w:rPr>
          <w:color w:val="FF0000"/>
        </w:rPr>
        <w:t xml:space="preserve"> mm.</w:t>
      </w:r>
      <w:r w:rsidRPr="00510740">
        <w:t xml:space="preserve"> Double spacing should only be used before and after headings and subheadings as shown in this example. Position and style of headings and subheadings should follow this example. No spaces should be pl</w:t>
      </w:r>
      <w:r w:rsidR="00DB410A" w:rsidRPr="00510740">
        <w:t>aced between paragraphs.</w:t>
      </w:r>
    </w:p>
    <w:p w14:paraId="70B16B3F" w14:textId="77777777" w:rsidR="00A47C1A" w:rsidRPr="00510740" w:rsidRDefault="00A47C1A">
      <w:pPr>
        <w:rPr>
          <w:sz w:val="22"/>
          <w:szCs w:val="22"/>
        </w:rPr>
      </w:pPr>
    </w:p>
    <w:p w14:paraId="616C5050" w14:textId="77777777" w:rsidR="00A47C1A" w:rsidRPr="00510740" w:rsidRDefault="00A47C1A" w:rsidP="00C5255E">
      <w:pPr>
        <w:pStyle w:val="Heading2"/>
        <w:spacing w:after="120"/>
        <w:rPr>
          <w:szCs w:val="22"/>
        </w:rPr>
      </w:pPr>
      <w:r w:rsidRPr="00510740">
        <w:rPr>
          <w:szCs w:val="22"/>
        </w:rPr>
        <w:t>Header, Footer, Page Numbering</w:t>
      </w:r>
    </w:p>
    <w:p w14:paraId="1351F3CB" w14:textId="64E8F82F" w:rsidR="00A47C1A" w:rsidRPr="00510740" w:rsidRDefault="00A47C1A" w:rsidP="00580324">
      <w:r w:rsidRPr="00510740">
        <w:t>Authors are asked to replace the "</w:t>
      </w:r>
      <w:r w:rsidR="00DB410A" w:rsidRPr="00510740">
        <w:rPr>
          <w:b/>
        </w:rPr>
        <w:t>XXX</w:t>
      </w:r>
      <w:r w:rsidRPr="00510740">
        <w:t xml:space="preserve">" number (with the </w:t>
      </w:r>
      <w:r w:rsidR="0030251D" w:rsidRPr="00510740">
        <w:t>paper code that</w:t>
      </w:r>
      <w:r w:rsidRPr="00510740">
        <w:t xml:space="preserve"> </w:t>
      </w:r>
      <w:r w:rsidR="00DB410A" w:rsidRPr="00510740">
        <w:t>w</w:t>
      </w:r>
      <w:r w:rsidR="00BC6FDF">
        <w:t>ill</w:t>
      </w:r>
      <w:r w:rsidRPr="00510740">
        <w:t xml:space="preserve"> assigned </w:t>
      </w:r>
      <w:r w:rsidR="0030251D" w:rsidRPr="00510740">
        <w:rPr>
          <w:u w:val="single"/>
        </w:rPr>
        <w:t>when</w:t>
      </w:r>
      <w:r w:rsidRPr="00510740">
        <w:rPr>
          <w:u w:val="single"/>
        </w:rPr>
        <w:t xml:space="preserve"> the </w:t>
      </w:r>
      <w:r w:rsidR="005D6F99" w:rsidRPr="00510740">
        <w:rPr>
          <w:u w:val="single"/>
        </w:rPr>
        <w:t>paper</w:t>
      </w:r>
      <w:r w:rsidRPr="00510740">
        <w:rPr>
          <w:u w:val="single"/>
        </w:rPr>
        <w:t xml:space="preserve"> w</w:t>
      </w:r>
      <w:r w:rsidR="00744565">
        <w:rPr>
          <w:u w:val="single"/>
        </w:rPr>
        <w:t>ill be</w:t>
      </w:r>
      <w:r w:rsidRPr="00510740">
        <w:rPr>
          <w:u w:val="single"/>
        </w:rPr>
        <w:t xml:space="preserve"> accepted</w:t>
      </w:r>
      <w:r w:rsidRPr="00510740">
        <w:t xml:space="preserve">) on the </w:t>
      </w:r>
      <w:r w:rsidRPr="00510740">
        <w:rPr>
          <w:u w:val="single"/>
        </w:rPr>
        <w:t>header of the first page</w:t>
      </w:r>
      <w:r w:rsidRPr="00510740">
        <w:t xml:space="preserve"> and on the</w:t>
      </w:r>
      <w:r w:rsidRPr="00510740">
        <w:rPr>
          <w:u w:val="single"/>
        </w:rPr>
        <w:t xml:space="preserve"> footer of other pages</w:t>
      </w:r>
      <w:r w:rsidRPr="00510740">
        <w:t xml:space="preserve"> in order to set a unique page number in the Proceedings.</w:t>
      </w:r>
    </w:p>
    <w:p w14:paraId="4A026758" w14:textId="77777777" w:rsidR="00A47C1A" w:rsidRPr="00510740" w:rsidRDefault="00A47C1A">
      <w:pPr>
        <w:rPr>
          <w:sz w:val="22"/>
          <w:szCs w:val="22"/>
        </w:rPr>
      </w:pPr>
    </w:p>
    <w:p w14:paraId="59438870" w14:textId="77777777" w:rsidR="00A47C1A" w:rsidRPr="00510740" w:rsidRDefault="00A47C1A" w:rsidP="00C5255E">
      <w:pPr>
        <w:pStyle w:val="Heading2"/>
        <w:spacing w:after="120"/>
        <w:rPr>
          <w:szCs w:val="22"/>
        </w:rPr>
      </w:pPr>
      <w:r w:rsidRPr="00510740">
        <w:rPr>
          <w:szCs w:val="22"/>
        </w:rPr>
        <w:t>Fonts</w:t>
      </w:r>
    </w:p>
    <w:p w14:paraId="0ED618FE" w14:textId="644F18A0" w:rsidR="00A47C1A" w:rsidRPr="00510740" w:rsidRDefault="00A47C1A" w:rsidP="00580324">
      <w:r w:rsidRPr="00510740">
        <w:rPr>
          <w:color w:val="FF0000"/>
        </w:rPr>
        <w:t>Papers should use 1</w:t>
      </w:r>
      <w:r w:rsidR="00A51451" w:rsidRPr="00510740">
        <w:rPr>
          <w:color w:val="FF0000"/>
        </w:rPr>
        <w:t>2</w:t>
      </w:r>
      <w:r w:rsidRPr="00510740">
        <w:rPr>
          <w:color w:val="FF0000"/>
        </w:rPr>
        <w:t>-point Times New Roman font.</w:t>
      </w:r>
      <w:r w:rsidRPr="00510740">
        <w:t xml:space="preserve"> </w:t>
      </w:r>
    </w:p>
    <w:p w14:paraId="468975C1" w14:textId="77777777" w:rsidR="00A47C1A" w:rsidRPr="00510740" w:rsidRDefault="00A47C1A">
      <w:pPr>
        <w:rPr>
          <w:sz w:val="22"/>
          <w:szCs w:val="22"/>
        </w:rPr>
      </w:pPr>
    </w:p>
    <w:p w14:paraId="227750C5" w14:textId="77777777" w:rsidR="00A47C1A" w:rsidRPr="00510740" w:rsidRDefault="00A47C1A" w:rsidP="00C5255E">
      <w:pPr>
        <w:pStyle w:val="Heading2"/>
        <w:spacing w:after="120"/>
        <w:rPr>
          <w:szCs w:val="22"/>
        </w:rPr>
      </w:pPr>
      <w:r w:rsidRPr="00510740">
        <w:rPr>
          <w:szCs w:val="22"/>
        </w:rPr>
        <w:t>Tables and Figures</w:t>
      </w:r>
    </w:p>
    <w:p w14:paraId="56625F5F" w14:textId="2D37E6D2" w:rsidR="00A47C1A" w:rsidRPr="00510740" w:rsidRDefault="00A47C1A" w:rsidP="00580324">
      <w:r w:rsidRPr="00510740">
        <w:t xml:space="preserve">Figure </w:t>
      </w:r>
      <w:r w:rsidR="006536B1">
        <w:t xml:space="preserve">and table </w:t>
      </w:r>
      <w:r w:rsidRPr="00510740">
        <w:t xml:space="preserve">captions should be sufficient to explain the figure or table without needing to refer to the text. Figures and tables not cited in the text should not be presented. The following is </w:t>
      </w:r>
      <w:r w:rsidR="00915D10" w:rsidRPr="00510740">
        <w:t>an</w:t>
      </w:r>
      <w:r w:rsidRPr="00510740">
        <w:t xml:space="preserve"> example for Table 1.</w:t>
      </w:r>
    </w:p>
    <w:p w14:paraId="16F19622" w14:textId="5505FBC8" w:rsidR="00A47C1A" w:rsidRPr="00510740" w:rsidRDefault="00A47C1A" w:rsidP="002857D3">
      <w:pPr>
        <w:pStyle w:val="Caption"/>
      </w:pPr>
      <w:r w:rsidRPr="00510740">
        <w:t xml:space="preserve">Table </w:t>
      </w:r>
      <w:r w:rsidRPr="00510740">
        <w:fldChar w:fldCharType="begin"/>
      </w:r>
      <w:r w:rsidRPr="00510740">
        <w:instrText xml:space="preserve"> SEQ Table \* ARABIC </w:instrText>
      </w:r>
      <w:r w:rsidRPr="00510740">
        <w:fldChar w:fldCharType="separate"/>
      </w:r>
      <w:r w:rsidRPr="00510740">
        <w:rPr>
          <w:noProof/>
        </w:rPr>
        <w:t>1</w:t>
      </w:r>
      <w:r w:rsidRPr="00510740">
        <w:fldChar w:fldCharType="end"/>
      </w:r>
      <w:r w:rsidR="007A5A28">
        <w:t>:</w:t>
      </w:r>
      <w:r w:rsidRPr="00510740">
        <w:t xml:space="preserve"> Title of </w:t>
      </w:r>
      <w:r w:rsidR="00915D10" w:rsidRPr="00510740">
        <w:t>the</w:t>
      </w:r>
      <w:r w:rsidRPr="00510740">
        <w:t xml:space="preserve"> Table</w:t>
      </w:r>
      <w:r w:rsidR="00510740">
        <w:t xml:space="preserve"> (Please use Insert caption for automatic numbering)</w:t>
      </w:r>
    </w:p>
    <w:tbl>
      <w:tblPr>
        <w:tblW w:w="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958"/>
        <w:gridCol w:w="1713"/>
      </w:tblGrid>
      <w:tr w:rsidR="00A47C1A" w:rsidRPr="00510740" w14:paraId="3B818A4F" w14:textId="77777777" w:rsidTr="00243A47">
        <w:trPr>
          <w:jc w:val="center"/>
        </w:trPr>
        <w:tc>
          <w:tcPr>
            <w:tcW w:w="2409" w:type="dxa"/>
            <w:vAlign w:val="center"/>
          </w:tcPr>
          <w:p w14:paraId="4D1948ED" w14:textId="77777777" w:rsidR="00A47C1A" w:rsidRPr="00510740" w:rsidRDefault="00915D10" w:rsidP="00915D10">
            <w:pPr>
              <w:jc w:val="center"/>
              <w:rPr>
                <w:b/>
                <w:szCs w:val="22"/>
              </w:rPr>
            </w:pPr>
            <w:r w:rsidRPr="00510740">
              <w:rPr>
                <w:b/>
                <w:szCs w:val="22"/>
              </w:rPr>
              <w:t>Type of nanoparticles</w:t>
            </w:r>
          </w:p>
        </w:tc>
        <w:tc>
          <w:tcPr>
            <w:tcW w:w="1958" w:type="dxa"/>
            <w:vAlign w:val="center"/>
          </w:tcPr>
          <w:p w14:paraId="5E0F9D3D" w14:textId="77777777" w:rsidR="00A47C1A" w:rsidRPr="00510740" w:rsidRDefault="00915D10">
            <w:pPr>
              <w:jc w:val="center"/>
              <w:rPr>
                <w:b/>
                <w:szCs w:val="22"/>
              </w:rPr>
            </w:pPr>
            <w:r w:rsidRPr="00510740">
              <w:rPr>
                <w:b/>
                <w:szCs w:val="22"/>
              </w:rPr>
              <w:t>Average size (nm)</w:t>
            </w:r>
          </w:p>
        </w:tc>
        <w:tc>
          <w:tcPr>
            <w:tcW w:w="1713" w:type="dxa"/>
            <w:vAlign w:val="center"/>
          </w:tcPr>
          <w:p w14:paraId="181011A4" w14:textId="77777777" w:rsidR="00A47C1A" w:rsidRPr="00510740" w:rsidRDefault="00243A47">
            <w:pPr>
              <w:jc w:val="center"/>
              <w:rPr>
                <w:b/>
                <w:szCs w:val="22"/>
              </w:rPr>
            </w:pPr>
            <w:r w:rsidRPr="00510740">
              <w:rPr>
                <w:b/>
                <w:szCs w:val="22"/>
              </w:rPr>
              <w:t>Variance (nm)</w:t>
            </w:r>
          </w:p>
        </w:tc>
      </w:tr>
      <w:tr w:rsidR="00A47C1A" w:rsidRPr="00510740" w14:paraId="54154C89" w14:textId="77777777" w:rsidTr="00243A47">
        <w:trPr>
          <w:jc w:val="center"/>
        </w:trPr>
        <w:tc>
          <w:tcPr>
            <w:tcW w:w="2409" w:type="dxa"/>
            <w:vAlign w:val="center"/>
          </w:tcPr>
          <w:p w14:paraId="73A3C858" w14:textId="77777777" w:rsidR="00A47C1A" w:rsidRPr="00510740" w:rsidRDefault="00243A47" w:rsidP="00243A47">
            <w:pPr>
              <w:pStyle w:val="Header"/>
              <w:tabs>
                <w:tab w:val="clear" w:pos="9072"/>
              </w:tabs>
              <w:jc w:val="center"/>
              <w:rPr>
                <w:sz w:val="24"/>
                <w:szCs w:val="22"/>
                <w:lang w:val="en-GB"/>
              </w:rPr>
            </w:pPr>
            <w:proofErr w:type="spellStart"/>
            <w:r w:rsidRPr="00510740">
              <w:rPr>
                <w:sz w:val="24"/>
                <w:szCs w:val="22"/>
                <w:lang w:val="en-GB"/>
              </w:rPr>
              <w:t>CuO</w:t>
            </w:r>
            <w:proofErr w:type="spellEnd"/>
          </w:p>
        </w:tc>
        <w:tc>
          <w:tcPr>
            <w:tcW w:w="1958" w:type="dxa"/>
            <w:vAlign w:val="center"/>
          </w:tcPr>
          <w:p w14:paraId="6D49DB64" w14:textId="77777777" w:rsidR="00A47C1A" w:rsidRPr="00510740" w:rsidRDefault="00243A47">
            <w:pPr>
              <w:jc w:val="center"/>
              <w:rPr>
                <w:szCs w:val="22"/>
              </w:rPr>
            </w:pPr>
            <w:r w:rsidRPr="00510740">
              <w:rPr>
                <w:szCs w:val="22"/>
              </w:rPr>
              <w:t>47</w:t>
            </w:r>
          </w:p>
        </w:tc>
        <w:tc>
          <w:tcPr>
            <w:tcW w:w="1713" w:type="dxa"/>
            <w:vAlign w:val="center"/>
          </w:tcPr>
          <w:p w14:paraId="45727C3F" w14:textId="77777777" w:rsidR="00A47C1A" w:rsidRPr="00510740" w:rsidRDefault="00243A47">
            <w:pPr>
              <w:jc w:val="center"/>
              <w:rPr>
                <w:szCs w:val="22"/>
              </w:rPr>
            </w:pPr>
            <w:r w:rsidRPr="00510740">
              <w:rPr>
                <w:szCs w:val="22"/>
              </w:rPr>
              <w:t>4.2</w:t>
            </w:r>
          </w:p>
        </w:tc>
      </w:tr>
      <w:tr w:rsidR="00A47C1A" w:rsidRPr="00510740" w14:paraId="7A72885D" w14:textId="77777777" w:rsidTr="00243A47">
        <w:trPr>
          <w:jc w:val="center"/>
        </w:trPr>
        <w:tc>
          <w:tcPr>
            <w:tcW w:w="2409" w:type="dxa"/>
            <w:vAlign w:val="center"/>
          </w:tcPr>
          <w:p w14:paraId="502600D4" w14:textId="77777777" w:rsidR="00A47C1A" w:rsidRPr="00510740" w:rsidRDefault="00243A47" w:rsidP="00243A47">
            <w:pPr>
              <w:jc w:val="center"/>
              <w:rPr>
                <w:szCs w:val="22"/>
              </w:rPr>
            </w:pPr>
            <w:proofErr w:type="spellStart"/>
            <w:r w:rsidRPr="00510740">
              <w:rPr>
                <w:szCs w:val="22"/>
              </w:rPr>
              <w:t>NiO</w:t>
            </w:r>
            <w:proofErr w:type="spellEnd"/>
          </w:p>
        </w:tc>
        <w:tc>
          <w:tcPr>
            <w:tcW w:w="1958" w:type="dxa"/>
            <w:vAlign w:val="center"/>
          </w:tcPr>
          <w:p w14:paraId="5CFAB5C8" w14:textId="77777777" w:rsidR="00A47C1A" w:rsidRPr="00510740" w:rsidRDefault="00243A47">
            <w:pPr>
              <w:jc w:val="center"/>
              <w:rPr>
                <w:szCs w:val="22"/>
              </w:rPr>
            </w:pPr>
            <w:r w:rsidRPr="00510740">
              <w:rPr>
                <w:szCs w:val="22"/>
              </w:rPr>
              <w:t>35</w:t>
            </w:r>
          </w:p>
        </w:tc>
        <w:tc>
          <w:tcPr>
            <w:tcW w:w="1713" w:type="dxa"/>
          </w:tcPr>
          <w:p w14:paraId="191CA1A9" w14:textId="77777777" w:rsidR="00A47C1A" w:rsidRPr="00510740" w:rsidRDefault="00243A47">
            <w:pPr>
              <w:jc w:val="center"/>
              <w:rPr>
                <w:szCs w:val="22"/>
              </w:rPr>
            </w:pPr>
            <w:r w:rsidRPr="00510740">
              <w:rPr>
                <w:szCs w:val="22"/>
              </w:rPr>
              <w:t>6.4</w:t>
            </w:r>
          </w:p>
        </w:tc>
      </w:tr>
      <w:tr w:rsidR="00A47C1A" w:rsidRPr="00510740" w14:paraId="687FFEAD" w14:textId="77777777" w:rsidTr="00243A47">
        <w:trPr>
          <w:jc w:val="center"/>
        </w:trPr>
        <w:tc>
          <w:tcPr>
            <w:tcW w:w="2409" w:type="dxa"/>
            <w:vAlign w:val="center"/>
          </w:tcPr>
          <w:p w14:paraId="16E64BED" w14:textId="77777777" w:rsidR="00A47C1A" w:rsidRPr="00510740" w:rsidRDefault="00243A47" w:rsidP="00243A47">
            <w:pPr>
              <w:jc w:val="center"/>
              <w:rPr>
                <w:szCs w:val="22"/>
              </w:rPr>
            </w:pPr>
            <w:r w:rsidRPr="00510740">
              <w:rPr>
                <w:szCs w:val="22"/>
              </w:rPr>
              <w:t>Al</w:t>
            </w:r>
            <w:r w:rsidRPr="00510740">
              <w:rPr>
                <w:szCs w:val="22"/>
                <w:vertAlign w:val="subscript"/>
              </w:rPr>
              <w:t>2</w:t>
            </w:r>
            <w:r w:rsidRPr="00510740">
              <w:rPr>
                <w:szCs w:val="22"/>
              </w:rPr>
              <w:t>O</w:t>
            </w:r>
            <w:r w:rsidRPr="00510740">
              <w:rPr>
                <w:szCs w:val="22"/>
                <w:vertAlign w:val="subscript"/>
              </w:rPr>
              <w:t>3</w:t>
            </w:r>
          </w:p>
        </w:tc>
        <w:tc>
          <w:tcPr>
            <w:tcW w:w="1958" w:type="dxa"/>
            <w:vAlign w:val="center"/>
          </w:tcPr>
          <w:p w14:paraId="1BFB8B8E" w14:textId="77777777" w:rsidR="00A47C1A" w:rsidRPr="00510740" w:rsidRDefault="00243A47">
            <w:pPr>
              <w:jc w:val="center"/>
              <w:rPr>
                <w:szCs w:val="22"/>
              </w:rPr>
            </w:pPr>
            <w:r w:rsidRPr="00510740">
              <w:rPr>
                <w:szCs w:val="22"/>
              </w:rPr>
              <w:t>42</w:t>
            </w:r>
          </w:p>
        </w:tc>
        <w:tc>
          <w:tcPr>
            <w:tcW w:w="1713" w:type="dxa"/>
          </w:tcPr>
          <w:p w14:paraId="1C2592DE" w14:textId="77777777" w:rsidR="00A47C1A" w:rsidRPr="00510740" w:rsidRDefault="00243A47">
            <w:pPr>
              <w:jc w:val="center"/>
              <w:rPr>
                <w:szCs w:val="22"/>
              </w:rPr>
            </w:pPr>
            <w:r w:rsidRPr="00510740">
              <w:rPr>
                <w:szCs w:val="22"/>
              </w:rPr>
              <w:t>2.1</w:t>
            </w:r>
          </w:p>
        </w:tc>
      </w:tr>
      <w:tr w:rsidR="00A47C1A" w:rsidRPr="00510740" w14:paraId="14CA37DA" w14:textId="77777777" w:rsidTr="00243A47">
        <w:trPr>
          <w:jc w:val="center"/>
        </w:trPr>
        <w:tc>
          <w:tcPr>
            <w:tcW w:w="2409" w:type="dxa"/>
            <w:vAlign w:val="center"/>
          </w:tcPr>
          <w:p w14:paraId="115A1D40" w14:textId="77777777" w:rsidR="00A47C1A" w:rsidRPr="00510740" w:rsidRDefault="00243A47" w:rsidP="00243A47">
            <w:pPr>
              <w:jc w:val="center"/>
              <w:rPr>
                <w:szCs w:val="22"/>
              </w:rPr>
            </w:pPr>
            <w:r w:rsidRPr="00510740">
              <w:rPr>
                <w:szCs w:val="22"/>
              </w:rPr>
              <w:t>SnO</w:t>
            </w:r>
            <w:r w:rsidRPr="00510740">
              <w:rPr>
                <w:szCs w:val="22"/>
                <w:vertAlign w:val="subscript"/>
              </w:rPr>
              <w:t>2</w:t>
            </w:r>
          </w:p>
        </w:tc>
        <w:tc>
          <w:tcPr>
            <w:tcW w:w="1958" w:type="dxa"/>
            <w:vAlign w:val="center"/>
          </w:tcPr>
          <w:p w14:paraId="4920D107" w14:textId="77777777" w:rsidR="00A47C1A" w:rsidRPr="00510740" w:rsidRDefault="00243A47">
            <w:pPr>
              <w:jc w:val="center"/>
              <w:rPr>
                <w:szCs w:val="22"/>
              </w:rPr>
            </w:pPr>
            <w:r w:rsidRPr="00510740">
              <w:rPr>
                <w:szCs w:val="22"/>
              </w:rPr>
              <w:t>27</w:t>
            </w:r>
          </w:p>
        </w:tc>
        <w:tc>
          <w:tcPr>
            <w:tcW w:w="1713" w:type="dxa"/>
          </w:tcPr>
          <w:p w14:paraId="0AFFDCE7" w14:textId="77777777" w:rsidR="00A47C1A" w:rsidRPr="00510740" w:rsidRDefault="00243A47">
            <w:pPr>
              <w:jc w:val="center"/>
              <w:rPr>
                <w:szCs w:val="22"/>
              </w:rPr>
            </w:pPr>
            <w:r w:rsidRPr="00510740">
              <w:rPr>
                <w:szCs w:val="22"/>
              </w:rPr>
              <w:t>3.9</w:t>
            </w:r>
          </w:p>
        </w:tc>
      </w:tr>
    </w:tbl>
    <w:p w14:paraId="2CCD66EF" w14:textId="77777777" w:rsidR="00A47C1A" w:rsidRPr="00510740" w:rsidRDefault="00A47C1A">
      <w:pPr>
        <w:rPr>
          <w:sz w:val="22"/>
          <w:szCs w:val="22"/>
        </w:rPr>
      </w:pPr>
    </w:p>
    <w:p w14:paraId="5EF2B644" w14:textId="77777777" w:rsidR="00A47C1A" w:rsidRPr="00510740" w:rsidRDefault="00A47C1A" w:rsidP="00580324">
      <w:r w:rsidRPr="00510740">
        <w:t>Tables and figures should be placed close after their first reference in the text. All figures and tables should be numbered with Arabic numerals. Table headings should be centred above the tables. Figure captions should be centred below the figures</w:t>
      </w:r>
      <w:r w:rsidR="00C53F2D" w:rsidRPr="00510740">
        <w:t xml:space="preserve"> as shown in Figure 1</w:t>
      </w:r>
      <w:r w:rsidRPr="00510740">
        <w:t>.</w:t>
      </w:r>
    </w:p>
    <w:p w14:paraId="20472792" w14:textId="77777777" w:rsidR="00A47C1A" w:rsidRPr="00510740" w:rsidRDefault="00A47C1A">
      <w:pPr>
        <w:rPr>
          <w:sz w:val="22"/>
          <w:szCs w:val="22"/>
        </w:rPr>
      </w:pPr>
    </w:p>
    <w:p w14:paraId="64C5CFD9" w14:textId="77777777" w:rsidR="00A47C1A" w:rsidRPr="00510740" w:rsidRDefault="00F02370">
      <w:pPr>
        <w:jc w:val="center"/>
        <w:rPr>
          <w:sz w:val="22"/>
          <w:szCs w:val="22"/>
        </w:rPr>
      </w:pPr>
      <w:r w:rsidRPr="00510740">
        <w:rPr>
          <w:noProof/>
          <w:sz w:val="22"/>
          <w:szCs w:val="22"/>
          <w:lang w:eastAsia="en-GB"/>
        </w:rPr>
        <w:drawing>
          <wp:inline distT="0" distB="0" distL="0" distR="0" wp14:anchorId="63D85487" wp14:editId="7D2F9DE6">
            <wp:extent cx="3148965" cy="2353310"/>
            <wp:effectExtent l="0" t="0" r="0" b="8890"/>
            <wp:docPr id="2" name="Picture 2" descr="grap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8965" cy="2353310"/>
                    </a:xfrm>
                    <a:prstGeom prst="rect">
                      <a:avLst/>
                    </a:prstGeom>
                    <a:noFill/>
                    <a:ln>
                      <a:noFill/>
                    </a:ln>
                  </pic:spPr>
                </pic:pic>
              </a:graphicData>
            </a:graphic>
          </wp:inline>
        </w:drawing>
      </w:r>
    </w:p>
    <w:p w14:paraId="13C3A06F" w14:textId="77777777" w:rsidR="00A47C1A" w:rsidRPr="00510740" w:rsidRDefault="00A47C1A" w:rsidP="002857D3">
      <w:pPr>
        <w:pStyle w:val="Caption"/>
        <w:rPr>
          <w:rStyle w:val="CharChar"/>
        </w:rPr>
      </w:pPr>
      <w:r w:rsidRPr="00510740">
        <w:rPr>
          <w:rStyle w:val="CharChar"/>
        </w:rPr>
        <w:t xml:space="preserve">Figure </w:t>
      </w:r>
      <w:r w:rsidRPr="00510740">
        <w:rPr>
          <w:rStyle w:val="CharChar"/>
        </w:rPr>
        <w:fldChar w:fldCharType="begin"/>
      </w:r>
      <w:r w:rsidRPr="00510740">
        <w:rPr>
          <w:rStyle w:val="CharChar"/>
        </w:rPr>
        <w:instrText xml:space="preserve"> SEQ Figure \* ARABIC </w:instrText>
      </w:r>
      <w:r w:rsidRPr="00510740">
        <w:rPr>
          <w:rStyle w:val="CharChar"/>
        </w:rPr>
        <w:fldChar w:fldCharType="separate"/>
      </w:r>
      <w:r w:rsidRPr="00510740">
        <w:rPr>
          <w:rStyle w:val="CharChar"/>
        </w:rPr>
        <w:t>1</w:t>
      </w:r>
      <w:r w:rsidRPr="00510740">
        <w:rPr>
          <w:rStyle w:val="CharChar"/>
        </w:rPr>
        <w:fldChar w:fldCharType="end"/>
      </w:r>
      <w:r w:rsidRPr="00510740">
        <w:rPr>
          <w:rStyle w:val="CharChar"/>
        </w:rPr>
        <w:t xml:space="preserve">: </w:t>
      </w:r>
      <w:r w:rsidR="00026D13" w:rsidRPr="00510740">
        <w:rPr>
          <w:rStyle w:val="CharChar"/>
        </w:rPr>
        <w:t>Number of patents on nanotechnology with time</w:t>
      </w:r>
      <w:r w:rsidR="00510740">
        <w:rPr>
          <w:rStyle w:val="CharChar"/>
        </w:rPr>
        <w:t xml:space="preserve"> </w:t>
      </w:r>
      <w:r w:rsidR="00510740">
        <w:t>(Please use Insert caption for automatic numbering)</w:t>
      </w:r>
    </w:p>
    <w:p w14:paraId="52EE8BAE" w14:textId="77777777" w:rsidR="002B6F3C" w:rsidRPr="00510740" w:rsidRDefault="002B6F3C" w:rsidP="002B6F3C">
      <w:pPr>
        <w:rPr>
          <w:lang w:val="en-US"/>
        </w:rPr>
      </w:pPr>
    </w:p>
    <w:p w14:paraId="24716562" w14:textId="77777777" w:rsidR="002B6F3C" w:rsidRPr="00510740" w:rsidRDefault="002B6F3C" w:rsidP="002B6F3C">
      <w:pPr>
        <w:rPr>
          <w:lang w:val="en-US"/>
        </w:rPr>
      </w:pPr>
    </w:p>
    <w:p w14:paraId="2D4B2BE8" w14:textId="77777777" w:rsidR="002B6F3C" w:rsidRPr="00510740" w:rsidRDefault="00F02370" w:rsidP="002B6F3C">
      <w:pPr>
        <w:jc w:val="center"/>
        <w:rPr>
          <w:lang w:val="en-US"/>
        </w:rPr>
      </w:pPr>
      <w:r w:rsidRPr="00510740">
        <w:rPr>
          <w:noProof/>
          <w:lang w:eastAsia="en-GB"/>
        </w:rPr>
        <w:drawing>
          <wp:inline distT="0" distB="0" distL="0" distR="0" wp14:anchorId="26C97F1C" wp14:editId="1B1E2712">
            <wp:extent cx="4047490" cy="2003425"/>
            <wp:effectExtent l="0" t="0" r="0" b="0"/>
            <wp:docPr id="3" name="Picture 3"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7490" cy="2003425"/>
                    </a:xfrm>
                    <a:prstGeom prst="rect">
                      <a:avLst/>
                    </a:prstGeom>
                    <a:noFill/>
                    <a:ln>
                      <a:noFill/>
                    </a:ln>
                  </pic:spPr>
                </pic:pic>
              </a:graphicData>
            </a:graphic>
          </wp:inline>
        </w:drawing>
      </w:r>
    </w:p>
    <w:p w14:paraId="37E02BD0" w14:textId="70EB529C" w:rsidR="002B6F3C" w:rsidRPr="00510740" w:rsidRDefault="002B6F3C" w:rsidP="002B6F3C">
      <w:pPr>
        <w:pStyle w:val="Caption"/>
        <w:rPr>
          <w:rStyle w:val="CharChar"/>
        </w:rPr>
      </w:pPr>
      <w:r w:rsidRPr="00510740">
        <w:rPr>
          <w:rStyle w:val="CharChar"/>
        </w:rPr>
        <w:t xml:space="preserve">Figure </w:t>
      </w:r>
      <w:r w:rsidRPr="00510740">
        <w:rPr>
          <w:rStyle w:val="CharChar"/>
        </w:rPr>
        <w:fldChar w:fldCharType="begin"/>
      </w:r>
      <w:r w:rsidRPr="00510740">
        <w:rPr>
          <w:rStyle w:val="CharChar"/>
        </w:rPr>
        <w:instrText xml:space="preserve"> SEQ Figure \* ARABIC </w:instrText>
      </w:r>
      <w:r w:rsidRPr="00510740">
        <w:rPr>
          <w:rStyle w:val="CharChar"/>
        </w:rPr>
        <w:fldChar w:fldCharType="separate"/>
      </w:r>
      <w:r w:rsidRPr="00510740">
        <w:rPr>
          <w:rStyle w:val="CharChar"/>
          <w:noProof/>
        </w:rPr>
        <w:t>2</w:t>
      </w:r>
      <w:r w:rsidRPr="00510740">
        <w:rPr>
          <w:rStyle w:val="CharChar"/>
        </w:rPr>
        <w:fldChar w:fldCharType="end"/>
      </w:r>
      <w:r w:rsidRPr="00510740">
        <w:rPr>
          <w:rStyle w:val="CharChar"/>
        </w:rPr>
        <w:t xml:space="preserve">: </w:t>
      </w:r>
      <w:r w:rsidR="009B7F75">
        <w:rPr>
          <w:rStyle w:val="CharChar"/>
        </w:rPr>
        <w:t>Images of</w:t>
      </w:r>
      <w:r w:rsidRPr="00510740">
        <w:rPr>
          <w:rStyle w:val="CharChar"/>
        </w:rPr>
        <w:t xml:space="preserve"> </w:t>
      </w:r>
      <w:r w:rsidR="009B7F75">
        <w:rPr>
          <w:rStyle w:val="CharChar"/>
        </w:rPr>
        <w:t>Material/Equipment</w:t>
      </w:r>
      <w:r w:rsidR="001714AE">
        <w:rPr>
          <w:rStyle w:val="CharChar"/>
        </w:rPr>
        <w:t xml:space="preserve"> used</w:t>
      </w:r>
    </w:p>
    <w:p w14:paraId="2DFD9DCF" w14:textId="77777777" w:rsidR="00A47C1A" w:rsidRPr="00510740" w:rsidRDefault="00A47C1A">
      <w:pPr>
        <w:rPr>
          <w:sz w:val="22"/>
          <w:szCs w:val="22"/>
        </w:rPr>
      </w:pPr>
    </w:p>
    <w:p w14:paraId="759BE078" w14:textId="77777777" w:rsidR="00A47C1A" w:rsidRPr="00510740" w:rsidRDefault="00A47C1A" w:rsidP="00C5255E">
      <w:pPr>
        <w:pStyle w:val="Heading2"/>
        <w:spacing w:after="120"/>
        <w:rPr>
          <w:szCs w:val="22"/>
        </w:rPr>
      </w:pPr>
      <w:r w:rsidRPr="00510740">
        <w:rPr>
          <w:szCs w:val="22"/>
        </w:rPr>
        <w:t>Equations</w:t>
      </w:r>
    </w:p>
    <w:p w14:paraId="77FF465D" w14:textId="24CB4675" w:rsidR="00322C87" w:rsidRPr="00510740" w:rsidRDefault="00A47C1A" w:rsidP="00580324">
      <w:bookmarkStart w:id="3" w:name="OLE_LINK7"/>
      <w:r w:rsidRPr="00510740">
        <w:t xml:space="preserve">Each equation should be presented on a separate line from the text with a blank space above and below. </w:t>
      </w:r>
      <w:bookmarkEnd w:id="3"/>
      <w:r w:rsidRPr="00510740">
        <w:t xml:space="preserve">Equations should be </w:t>
      </w:r>
      <w:r w:rsidR="00357D56" w:rsidRPr="00510740">
        <w:t>clear,</w:t>
      </w:r>
      <w:r w:rsidRPr="00510740">
        <w:t xml:space="preserve"> </w:t>
      </w:r>
      <w:r w:rsidR="000B1051">
        <w:t xml:space="preserve">written in equation editor, </w:t>
      </w:r>
      <w:r w:rsidRPr="00510740">
        <w:t>and expressions used should be explained in the text. The equations should be numbered consecutively at the outer ri</w:t>
      </w:r>
      <w:r w:rsidR="00322C87" w:rsidRPr="00510740">
        <w:t xml:space="preserve">ght margin, as shown in </w:t>
      </w:r>
      <w:proofErr w:type="spellStart"/>
      <w:r w:rsidR="00322C87" w:rsidRPr="00510740">
        <w:t>Eqs</w:t>
      </w:r>
      <w:proofErr w:type="spellEnd"/>
      <w:r w:rsidR="00322C87" w:rsidRPr="00510740">
        <w:t>. (1) -</w:t>
      </w:r>
      <w:r w:rsidRPr="00510740">
        <w:t xml:space="preserve"> (2) below. Here is one example.</w:t>
      </w:r>
    </w:p>
    <w:p w14:paraId="173B57D9" w14:textId="77777777" w:rsidR="00A47C1A" w:rsidRPr="00510740" w:rsidRDefault="00C50A4E" w:rsidP="00580324">
      <w:pPr>
        <w:rPr>
          <w:lang w:val="en-US"/>
        </w:rPr>
      </w:pPr>
      <w:r w:rsidRPr="00510740">
        <w:t>In this case, the governing system of equations can be written as follows</w:t>
      </w:r>
      <w:r w:rsidR="00E74541" w:rsidRPr="00510740">
        <w:t>:</w:t>
      </w:r>
    </w:p>
    <w:p w14:paraId="5AA5CF43" w14:textId="77777777" w:rsidR="00A47C1A" w:rsidRPr="00510740" w:rsidRDefault="0014383B" w:rsidP="00C93720">
      <w:pPr>
        <w:pStyle w:val="Equation"/>
        <w:tabs>
          <w:tab w:val="left" w:pos="8789"/>
        </w:tabs>
        <w:ind w:firstLine="567"/>
        <w:rPr>
          <w:szCs w:val="22"/>
          <w:lang w:val="en-US"/>
        </w:rPr>
      </w:pPr>
      <w:r w:rsidRPr="00510740">
        <w:rPr>
          <w:noProof/>
          <w:position w:val="-24"/>
          <w:szCs w:val="22"/>
          <w:lang w:val="en-US"/>
        </w:rPr>
      </w:r>
      <w:r w:rsidR="0014383B" w:rsidRPr="00510740">
        <w:rPr>
          <w:noProof/>
          <w:position w:val="-24"/>
          <w:szCs w:val="22"/>
          <w:lang w:val="en-US"/>
        </w:rPr>
        <w:object w:dxaOrig="1540" w:dyaOrig="620" w14:anchorId="6ECDA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pt;height:31.15pt" o:ole="" fillcolor="window">
            <v:imagedata r:id="rId10" o:title=""/>
          </v:shape>
          <o:OLEObject Type="Embed" ProgID="Equation.3" ShapeID="_x0000_i1025" DrawAspect="Content" ObjectID="_1730802783" r:id="rId11"/>
        </w:object>
      </w:r>
      <w:r w:rsidR="00322C87" w:rsidRPr="00510740">
        <w:rPr>
          <w:szCs w:val="22"/>
          <w:lang w:val="en-US"/>
        </w:rPr>
        <w:tab/>
      </w:r>
      <w:r w:rsidR="00A47C1A" w:rsidRPr="00510740">
        <w:rPr>
          <w:szCs w:val="22"/>
          <w:lang w:val="en-US"/>
        </w:rPr>
        <w:t>(</w:t>
      </w:r>
      <w:r w:rsidR="00A47C1A" w:rsidRPr="00510740">
        <w:rPr>
          <w:szCs w:val="22"/>
          <w:lang w:val="en-US"/>
        </w:rPr>
        <w:fldChar w:fldCharType="begin"/>
      </w:r>
      <w:r w:rsidR="00A47C1A" w:rsidRPr="00510740">
        <w:rPr>
          <w:szCs w:val="22"/>
          <w:lang w:val="en-US"/>
        </w:rPr>
        <w:instrText xml:space="preserve"> SEQ eq \* MERGEFORMAT </w:instrText>
      </w:r>
      <w:r w:rsidR="00A47C1A" w:rsidRPr="00510740">
        <w:rPr>
          <w:szCs w:val="22"/>
          <w:lang w:val="en-US"/>
        </w:rPr>
        <w:fldChar w:fldCharType="separate"/>
      </w:r>
      <w:r w:rsidR="00A47C1A" w:rsidRPr="00510740">
        <w:rPr>
          <w:noProof/>
          <w:szCs w:val="22"/>
          <w:lang w:val="en-US"/>
        </w:rPr>
        <w:t>1</w:t>
      </w:r>
      <w:r w:rsidR="00A47C1A" w:rsidRPr="00510740">
        <w:rPr>
          <w:szCs w:val="22"/>
          <w:lang w:val="en-US"/>
        </w:rPr>
        <w:fldChar w:fldCharType="end"/>
      </w:r>
      <w:r w:rsidR="00A47C1A" w:rsidRPr="00510740">
        <w:rPr>
          <w:szCs w:val="22"/>
          <w:lang w:val="en-US"/>
        </w:rPr>
        <w:t>)</w:t>
      </w:r>
    </w:p>
    <w:p w14:paraId="5F1F72CE" w14:textId="412802B1" w:rsidR="00322C87" w:rsidRPr="00510740" w:rsidRDefault="0014383B" w:rsidP="003B0165">
      <w:pPr>
        <w:pStyle w:val="Equation"/>
        <w:tabs>
          <w:tab w:val="left" w:pos="8789"/>
        </w:tabs>
        <w:ind w:firstLine="567"/>
        <w:rPr>
          <w:szCs w:val="22"/>
          <w:lang w:val="en-US"/>
        </w:rPr>
      </w:pPr>
      <w:r w:rsidRPr="00510740">
        <w:rPr>
          <w:noProof/>
          <w:position w:val="-28"/>
          <w:szCs w:val="22"/>
          <w:lang w:val="en-US"/>
        </w:rPr>
      </w:r>
      <w:r w:rsidR="0014383B" w:rsidRPr="00510740">
        <w:rPr>
          <w:noProof/>
          <w:position w:val="-28"/>
          <w:szCs w:val="22"/>
          <w:lang w:val="en-US"/>
        </w:rPr>
        <w:object w:dxaOrig="3620" w:dyaOrig="680" w14:anchorId="6251D4D1">
          <v:shape id="_x0000_i1026" type="#_x0000_t75" style="width:180.75pt;height:33.4pt" o:ole="" fillcolor="window">
            <v:imagedata r:id="rId12" o:title=""/>
          </v:shape>
          <o:OLEObject Type="Embed" ProgID="Equation.3" ShapeID="_x0000_i1026" DrawAspect="Content" ObjectID="_1730802784" r:id="rId13"/>
        </w:object>
      </w:r>
      <w:r w:rsidR="00322C87" w:rsidRPr="00510740">
        <w:rPr>
          <w:szCs w:val="22"/>
          <w:lang w:val="en-US"/>
        </w:rPr>
        <w:tab/>
        <w:t>(</w:t>
      </w:r>
      <w:r w:rsidR="00322C87" w:rsidRPr="00510740">
        <w:rPr>
          <w:szCs w:val="22"/>
          <w:lang w:val="en-US"/>
        </w:rPr>
        <w:fldChar w:fldCharType="begin"/>
      </w:r>
      <w:r w:rsidR="00322C87" w:rsidRPr="00510740">
        <w:rPr>
          <w:szCs w:val="22"/>
          <w:lang w:val="en-US"/>
        </w:rPr>
        <w:instrText xml:space="preserve"> SEQ eq \* MERGEFORMAT </w:instrText>
      </w:r>
      <w:r w:rsidR="00322C87" w:rsidRPr="00510740">
        <w:rPr>
          <w:szCs w:val="22"/>
          <w:lang w:val="en-US"/>
        </w:rPr>
        <w:fldChar w:fldCharType="separate"/>
      </w:r>
      <w:r w:rsidR="00322C87" w:rsidRPr="00510740">
        <w:rPr>
          <w:noProof/>
          <w:szCs w:val="22"/>
          <w:lang w:val="en-US"/>
        </w:rPr>
        <w:t>2</w:t>
      </w:r>
      <w:r w:rsidR="00322C87" w:rsidRPr="00510740">
        <w:rPr>
          <w:szCs w:val="22"/>
          <w:lang w:val="en-US"/>
        </w:rPr>
        <w:fldChar w:fldCharType="end"/>
      </w:r>
      <w:r w:rsidR="00322C87" w:rsidRPr="00510740">
        <w:rPr>
          <w:szCs w:val="22"/>
          <w:lang w:val="en-US"/>
        </w:rPr>
        <w:t>)</w:t>
      </w:r>
    </w:p>
    <w:p w14:paraId="54842931" w14:textId="77777777" w:rsidR="00A47C1A" w:rsidRPr="00510740" w:rsidRDefault="00A47C1A">
      <w:pPr>
        <w:rPr>
          <w:sz w:val="22"/>
          <w:szCs w:val="22"/>
        </w:rPr>
      </w:pPr>
    </w:p>
    <w:p w14:paraId="6D2D2D44" w14:textId="11D824B5" w:rsidR="00A47C1A" w:rsidRPr="00510740" w:rsidRDefault="009E11A3" w:rsidP="00C5255E">
      <w:pPr>
        <w:pStyle w:val="Heading2"/>
        <w:spacing w:after="120"/>
        <w:rPr>
          <w:szCs w:val="22"/>
        </w:rPr>
      </w:pPr>
      <w:r>
        <w:rPr>
          <w:szCs w:val="22"/>
        </w:rPr>
        <w:t>Citation</w:t>
      </w:r>
    </w:p>
    <w:p w14:paraId="075F52A0" w14:textId="77868D0A" w:rsidR="00B32C8E" w:rsidRPr="00510740" w:rsidRDefault="00B32C8E" w:rsidP="00580324">
      <w:pPr>
        <w:rPr>
          <w:lang w:val="en-US"/>
        </w:rPr>
      </w:pPr>
      <w:r w:rsidRPr="00510740">
        <w:rPr>
          <w:lang w:val="en-US"/>
        </w:rPr>
        <w:t xml:space="preserve">Use the “Numbered Reference format” for references by using </w:t>
      </w:r>
      <w:proofErr w:type="spellStart"/>
      <w:r w:rsidRPr="00510740">
        <w:rPr>
          <w:lang w:val="en-US"/>
        </w:rPr>
        <w:t>softwares</w:t>
      </w:r>
      <w:proofErr w:type="spellEnd"/>
      <w:r w:rsidRPr="00510740">
        <w:rPr>
          <w:lang w:val="en-US"/>
        </w:rPr>
        <w:t xml:space="preserve"> (Endnote, </w:t>
      </w:r>
      <w:proofErr w:type="spellStart"/>
      <w:r w:rsidR="003A02BC" w:rsidRPr="00510740">
        <w:rPr>
          <w:lang w:val="en-US"/>
        </w:rPr>
        <w:t>Mendeley</w:t>
      </w:r>
      <w:proofErr w:type="spellEnd"/>
      <w:r w:rsidR="003A02BC" w:rsidRPr="00510740">
        <w:rPr>
          <w:lang w:val="en-US"/>
        </w:rPr>
        <w:t xml:space="preserve"> or Latex</w:t>
      </w:r>
      <w:r w:rsidR="004D1935">
        <w:rPr>
          <w:lang w:val="en-US"/>
        </w:rPr>
        <w:t>)</w:t>
      </w:r>
      <w:r w:rsidRPr="00510740">
        <w:rPr>
          <w:lang w:val="en-US"/>
        </w:rPr>
        <w:t xml:space="preserve"> that is, a numbered list at the end of the article, and formatted accordingly. </w:t>
      </w:r>
      <w:r w:rsidR="003A02BC" w:rsidRPr="00510740">
        <w:rPr>
          <w:lang w:val="en-US"/>
        </w:rPr>
        <w:fldChar w:fldCharType="begin"/>
      </w:r>
      <w:r w:rsidR="003A02BC" w:rsidRPr="00510740">
        <w:rPr>
          <w:lang w:val="en-US"/>
        </w:rPr>
        <w:instrText xml:space="preserve"> ADDIN EN.CITE &lt;EndNote&gt;&lt;Cite&gt;&lt;Author&gt;Ahmad&lt;/Author&gt;&lt;Year&gt;2020&lt;/Year&gt;&lt;RecNum&gt;1241&lt;/RecNum&gt;&lt;DisplayText&gt;[1]&lt;/DisplayText&gt;&lt;record&gt;&lt;rec-number&gt;1241&lt;/rec-number&gt;&lt;foreign-keys&gt;&lt;key app="EN" db-id="0fs9te50axzfsjeasftvx0rysd25wezftswp" timestamp="1633499698"&gt;1241&lt;/key&gt;&lt;/foreign-keys&gt;&lt;ref-type name="Journal Article"&gt;17&lt;/ref-type&gt;&lt;contributors&gt;&lt;authors&gt;&lt;author&gt;Ahmad, Afaq&lt;/author&gt;&lt;author&gt;Raza, Ali&lt;/author&gt;&lt;/authors&gt;&lt;/contributors&gt;&lt;titles&gt;&lt;title&gt;Reliability analysis of strength models for CFRP-confined concrete cylinders&lt;/title&gt;&lt;secondary-title&gt;Composite Structures&lt;/secondary-title&gt;&lt;/titles&gt;&lt;periodical&gt;&lt;full-title&gt;Composite Structures&lt;/full-title&gt;&lt;/periodical&gt;&lt;pages&gt;112312&lt;/pages&gt;&lt;volume&gt;244&lt;/volume&gt;&lt;dates&gt;&lt;year&gt;2020&lt;/year&gt;&lt;/dates&gt;&lt;isbn&gt;0263-8223&lt;/isbn&gt;&lt;urls&gt;&lt;/urls&gt;&lt;/record&gt;&lt;/Cite&gt;&lt;/EndNote&gt;</w:instrText>
      </w:r>
      <w:r w:rsidR="003A02BC" w:rsidRPr="00510740">
        <w:rPr>
          <w:lang w:val="en-US"/>
        </w:rPr>
        <w:fldChar w:fldCharType="separate"/>
      </w:r>
      <w:r w:rsidR="003A02BC" w:rsidRPr="00510740">
        <w:rPr>
          <w:noProof/>
          <w:lang w:val="en-US"/>
        </w:rPr>
        <w:t>[</w:t>
      </w:r>
      <w:hyperlink w:anchor="_ENREF_1" w:tooltip="Ahmad, 2020 #1241" w:history="1">
        <w:r w:rsidR="00194348" w:rsidRPr="00510740">
          <w:rPr>
            <w:noProof/>
            <w:lang w:val="en-US"/>
          </w:rPr>
          <w:t>1</w:t>
        </w:r>
      </w:hyperlink>
      <w:r w:rsidR="003A02BC" w:rsidRPr="00510740">
        <w:rPr>
          <w:noProof/>
          <w:lang w:val="en-US"/>
        </w:rPr>
        <w:t>]</w:t>
      </w:r>
      <w:r w:rsidR="003A02BC" w:rsidRPr="00510740">
        <w:rPr>
          <w:lang w:val="en-US"/>
        </w:rPr>
        <w:fldChar w:fldCharType="end"/>
      </w:r>
    </w:p>
    <w:p w14:paraId="6CCE3D00" w14:textId="77777777" w:rsidR="009427CA" w:rsidRPr="00510740" w:rsidRDefault="009427CA">
      <w:pPr>
        <w:rPr>
          <w:sz w:val="22"/>
          <w:szCs w:val="22"/>
          <w:lang w:val="en-US"/>
        </w:rPr>
      </w:pPr>
    </w:p>
    <w:p w14:paraId="3F071319" w14:textId="77777777" w:rsidR="00A47C1A" w:rsidRPr="00510740" w:rsidRDefault="00A47C1A" w:rsidP="00C5255E">
      <w:pPr>
        <w:pStyle w:val="Heading1"/>
        <w:spacing w:after="120"/>
        <w:rPr>
          <w:noProof w:val="0"/>
          <w:szCs w:val="22"/>
          <w:lang w:val="en-GB"/>
        </w:rPr>
      </w:pPr>
      <w:r w:rsidRPr="00510740">
        <w:rPr>
          <w:noProof w:val="0"/>
          <w:szCs w:val="22"/>
          <w:lang w:val="en-GB"/>
        </w:rPr>
        <w:t>SUBMITTING THE Paper</w:t>
      </w:r>
    </w:p>
    <w:p w14:paraId="0D7487B8" w14:textId="374FEA1C" w:rsidR="00A47C1A" w:rsidRPr="00510740" w:rsidRDefault="00A47C1A" w:rsidP="00580324">
      <w:r w:rsidRPr="00510740">
        <w:t xml:space="preserve">The full paper </w:t>
      </w:r>
      <w:r w:rsidR="002B6F3C" w:rsidRPr="00510740">
        <w:t xml:space="preserve">(not more than </w:t>
      </w:r>
      <w:r w:rsidR="00C509CB">
        <w:t>6</w:t>
      </w:r>
      <w:r w:rsidR="002B6F3C" w:rsidRPr="00510740">
        <w:t xml:space="preserve"> pages) </w:t>
      </w:r>
      <w:r w:rsidRPr="00510740">
        <w:t>ha</w:t>
      </w:r>
      <w:r w:rsidR="00322C87" w:rsidRPr="00510740">
        <w:t>s</w:t>
      </w:r>
      <w:r w:rsidRPr="00510740">
        <w:t xml:space="preserve"> to be submitted </w:t>
      </w:r>
      <w:r w:rsidR="00322C87" w:rsidRPr="00510740">
        <w:t xml:space="preserve">via </w:t>
      </w:r>
      <w:r w:rsidR="002B6F3C" w:rsidRPr="00510740">
        <w:t xml:space="preserve">email at </w:t>
      </w:r>
      <w:hyperlink r:id="rId14" w:history="1">
        <w:r w:rsidR="00DF1D6D" w:rsidRPr="00B85387">
          <w:rPr>
            <w:rStyle w:val="Hyperlink"/>
            <w:sz w:val="22"/>
            <w:szCs w:val="22"/>
          </w:rPr>
          <w:t>icacee@uettaxila.edu.pk</w:t>
        </w:r>
      </w:hyperlink>
      <w:r w:rsidR="002B6F3C" w:rsidRPr="00510740">
        <w:t xml:space="preserve"> by </w:t>
      </w:r>
      <w:r w:rsidR="00687817">
        <w:t>10</w:t>
      </w:r>
      <w:r w:rsidR="00687817" w:rsidRPr="00687817">
        <w:rPr>
          <w:vertAlign w:val="superscript"/>
        </w:rPr>
        <w:t>th</w:t>
      </w:r>
      <w:r w:rsidR="00687817">
        <w:t xml:space="preserve"> January</w:t>
      </w:r>
      <w:r w:rsidR="002B6F3C" w:rsidRPr="00510740">
        <w:t xml:space="preserve"> 202</w:t>
      </w:r>
      <w:r w:rsidR="00687817">
        <w:t>3</w:t>
      </w:r>
      <w:r w:rsidR="002B6F3C" w:rsidRPr="00510740">
        <w:t>.</w:t>
      </w:r>
    </w:p>
    <w:p w14:paraId="426D3DCD" w14:textId="60341BF7" w:rsidR="002B6F3C" w:rsidRDefault="002B6F3C" w:rsidP="00E101A4">
      <w:pPr>
        <w:rPr>
          <w:sz w:val="22"/>
          <w:szCs w:val="22"/>
        </w:rPr>
      </w:pPr>
    </w:p>
    <w:p w14:paraId="73E8B04B" w14:textId="3EFA47D2" w:rsidR="00A47C1A" w:rsidRPr="00510740" w:rsidRDefault="00A47C1A" w:rsidP="00A76109">
      <w:pPr>
        <w:pStyle w:val="Heading1"/>
        <w:spacing w:after="120"/>
      </w:pPr>
      <w:r w:rsidRPr="00510740">
        <w:t>Conference proceedings</w:t>
      </w:r>
    </w:p>
    <w:p w14:paraId="40C030BF" w14:textId="32B80D6D" w:rsidR="00A47C1A" w:rsidRPr="00510740" w:rsidRDefault="00A47C1A" w:rsidP="00580324">
      <w:r w:rsidRPr="00510740">
        <w:t>The</w:t>
      </w:r>
      <w:r w:rsidR="00D1120F" w:rsidRPr="00510740">
        <w:t xml:space="preserve"> </w:t>
      </w:r>
      <w:r w:rsidR="004C3E12" w:rsidRPr="00510740">
        <w:t>full-length</w:t>
      </w:r>
      <w:r w:rsidR="004C3E12">
        <w:t xml:space="preserve"> </w:t>
      </w:r>
      <w:r w:rsidR="00D1120F" w:rsidRPr="00510740">
        <w:t>manuscripts</w:t>
      </w:r>
      <w:r w:rsidRPr="00510740">
        <w:t xml:space="preserve"> </w:t>
      </w:r>
      <w:r w:rsidR="004C3E12">
        <w:t xml:space="preserve">will be </w:t>
      </w:r>
      <w:r w:rsidRPr="00510740">
        <w:t>compiled</w:t>
      </w:r>
      <w:r w:rsidR="00652A74" w:rsidRPr="00510740">
        <w:t xml:space="preserve"> into the conference </w:t>
      </w:r>
      <w:r w:rsidR="004C3E12">
        <w:t>p</w:t>
      </w:r>
      <w:r w:rsidR="00652A74" w:rsidRPr="00510740">
        <w:t>roceedings</w:t>
      </w:r>
      <w:r w:rsidR="004C3E12">
        <w:t xml:space="preserve"> that </w:t>
      </w:r>
      <w:r w:rsidR="00652A74" w:rsidRPr="00510740">
        <w:t xml:space="preserve">will </w:t>
      </w:r>
      <w:r w:rsidR="004C3E12">
        <w:t xml:space="preserve">be uploaded at conference </w:t>
      </w:r>
      <w:r w:rsidR="00652A74" w:rsidRPr="00510740">
        <w:t>website</w:t>
      </w:r>
      <w:r w:rsidRPr="00510740">
        <w:t>.</w:t>
      </w:r>
    </w:p>
    <w:p w14:paraId="169D29A9" w14:textId="77777777" w:rsidR="002B6F3C" w:rsidRPr="00510740" w:rsidRDefault="002B6F3C">
      <w:pPr>
        <w:rPr>
          <w:sz w:val="22"/>
          <w:szCs w:val="22"/>
        </w:rPr>
      </w:pPr>
    </w:p>
    <w:p w14:paraId="26540306" w14:textId="77777777" w:rsidR="00A47C1A" w:rsidRPr="00510740" w:rsidRDefault="00A47C1A" w:rsidP="00A76109">
      <w:pPr>
        <w:pStyle w:val="Heading1"/>
        <w:spacing w:after="120"/>
      </w:pPr>
      <w:r w:rsidRPr="00510740">
        <w:t>conclusion</w:t>
      </w:r>
    </w:p>
    <w:p w14:paraId="0004D3BA" w14:textId="77777777" w:rsidR="00A47C1A" w:rsidRPr="00510740" w:rsidRDefault="00A47C1A" w:rsidP="00580324">
      <w:r w:rsidRPr="00510740">
        <w:t>Conclusions should state concisely the most important propositions of the paper as well as the author’s views of the practical implications of the results.</w:t>
      </w:r>
    </w:p>
    <w:p w14:paraId="543B322D" w14:textId="77777777" w:rsidR="002B6F3C" w:rsidRPr="00510740" w:rsidRDefault="002B6F3C">
      <w:pPr>
        <w:rPr>
          <w:sz w:val="22"/>
          <w:szCs w:val="22"/>
        </w:rPr>
      </w:pPr>
    </w:p>
    <w:p w14:paraId="5059A0B1" w14:textId="77777777" w:rsidR="00C53F2D" w:rsidRPr="00510740" w:rsidRDefault="00C53F2D" w:rsidP="00C53F2D">
      <w:pPr>
        <w:rPr>
          <w:sz w:val="22"/>
          <w:szCs w:val="22"/>
        </w:rPr>
      </w:pPr>
    </w:p>
    <w:p w14:paraId="19769666" w14:textId="77777777" w:rsidR="00C53F2D" w:rsidRPr="00510740" w:rsidRDefault="00C53F2D" w:rsidP="00C53F2D">
      <w:pPr>
        <w:pStyle w:val="Heading1"/>
      </w:pPr>
      <w:r w:rsidRPr="00510740">
        <w:t>ACKNOWLEDGEMENTS</w:t>
      </w:r>
    </w:p>
    <w:p w14:paraId="75748757" w14:textId="77777777" w:rsidR="00C53F2D" w:rsidRPr="00510740" w:rsidRDefault="00712C0A" w:rsidP="00580324">
      <w:r w:rsidRPr="00510740">
        <w:t>A s</w:t>
      </w:r>
      <w:r w:rsidR="00C53F2D" w:rsidRPr="00510740">
        <w:t>hort acknowledgement section can be written between the conclusion and the references.</w:t>
      </w:r>
      <w:r w:rsidRPr="00510740">
        <w:t xml:space="preserve"> Sponsorship and financial support acknowledgments should be included here. Acknowledging the contributions of other colleagues who are not included in the authorship of this paper is also </w:t>
      </w:r>
      <w:r w:rsidR="003B23F8" w:rsidRPr="00510740">
        <w:t xml:space="preserve">added </w:t>
      </w:r>
      <w:r w:rsidRPr="00510740">
        <w:t>in this section. If no acknowledgement is necessary, this section should not appear in the paper.</w:t>
      </w:r>
    </w:p>
    <w:p w14:paraId="5438461D" w14:textId="57E5AFE8" w:rsidR="00151C26" w:rsidRDefault="00151C26">
      <w:pPr>
        <w:jc w:val="left"/>
        <w:rPr>
          <w:sz w:val="22"/>
          <w:szCs w:val="22"/>
        </w:rPr>
      </w:pPr>
    </w:p>
    <w:p w14:paraId="0DE6B150" w14:textId="77777777" w:rsidR="003A02BC" w:rsidRPr="00510740" w:rsidRDefault="00A47C1A" w:rsidP="00580324">
      <w:pPr>
        <w:pStyle w:val="HeaderAbs"/>
        <w:spacing w:after="120"/>
        <w:rPr>
          <w:szCs w:val="22"/>
          <w:lang w:val="en-GB"/>
        </w:rPr>
      </w:pPr>
      <w:bookmarkStart w:id="4" w:name="_Ref473034950"/>
      <w:r w:rsidRPr="00510740">
        <w:rPr>
          <w:szCs w:val="22"/>
          <w:lang w:val="en-GB"/>
        </w:rPr>
        <w:t>REFERENCES</w:t>
      </w:r>
      <w:bookmarkEnd w:id="4"/>
    </w:p>
    <w:p w14:paraId="662CF751" w14:textId="77777777" w:rsidR="003A02BC" w:rsidRPr="00510740" w:rsidRDefault="003A02BC" w:rsidP="00C22C0E">
      <w:pPr>
        <w:pStyle w:val="Reference"/>
        <w:numPr>
          <w:ilvl w:val="0"/>
          <w:numId w:val="0"/>
        </w:numPr>
        <w:spacing w:after="0"/>
        <w:ind w:left="357" w:hanging="357"/>
        <w:rPr>
          <w:sz w:val="22"/>
          <w:szCs w:val="22"/>
          <w:lang w:val="en-US"/>
        </w:rPr>
      </w:pPr>
    </w:p>
    <w:p w14:paraId="6618D389" w14:textId="77777777" w:rsidR="00194348" w:rsidRPr="00510740" w:rsidRDefault="003A02BC" w:rsidP="00194348">
      <w:pPr>
        <w:pStyle w:val="EndNoteBibliography"/>
        <w:ind w:left="720" w:hanging="720"/>
      </w:pPr>
      <w:r w:rsidRPr="00510740">
        <w:rPr>
          <w:sz w:val="22"/>
          <w:szCs w:val="22"/>
        </w:rPr>
        <w:fldChar w:fldCharType="begin"/>
      </w:r>
      <w:r w:rsidRPr="00510740">
        <w:rPr>
          <w:sz w:val="22"/>
          <w:szCs w:val="22"/>
        </w:rPr>
        <w:instrText xml:space="preserve"> ADDIN EN.REFLIST </w:instrText>
      </w:r>
      <w:r w:rsidRPr="00510740">
        <w:rPr>
          <w:sz w:val="22"/>
          <w:szCs w:val="22"/>
        </w:rPr>
        <w:fldChar w:fldCharType="separate"/>
      </w:r>
      <w:bookmarkStart w:id="5" w:name="_ENREF_1"/>
      <w:r w:rsidR="00194348" w:rsidRPr="00510740">
        <w:t>1.</w:t>
      </w:r>
      <w:r w:rsidR="00194348" w:rsidRPr="00510740">
        <w:tab/>
        <w:t xml:space="preserve">Ahmad, A. and A. Raza, </w:t>
      </w:r>
      <w:r w:rsidR="00194348" w:rsidRPr="00510740">
        <w:rPr>
          <w:i/>
        </w:rPr>
        <w:t>Reliability analysis of strength models for CFRP-confined concrete cylinders.</w:t>
      </w:r>
      <w:r w:rsidR="00194348" w:rsidRPr="00510740">
        <w:t xml:space="preserve"> Composite Structures, 2020. </w:t>
      </w:r>
      <w:r w:rsidR="00194348" w:rsidRPr="00510740">
        <w:rPr>
          <w:b/>
        </w:rPr>
        <w:t>244</w:t>
      </w:r>
      <w:r w:rsidR="00194348" w:rsidRPr="00510740">
        <w:t>: p. 112312.</w:t>
      </w:r>
      <w:bookmarkEnd w:id="5"/>
    </w:p>
    <w:p w14:paraId="61782B4C" w14:textId="77777777" w:rsidR="00194348" w:rsidRPr="00510740" w:rsidRDefault="00194348" w:rsidP="00194348">
      <w:pPr>
        <w:pStyle w:val="EndNoteBibliography"/>
        <w:ind w:left="720" w:hanging="720"/>
      </w:pPr>
      <w:bookmarkStart w:id="6" w:name="_ENREF_2"/>
      <w:r w:rsidRPr="00510740">
        <w:t>2.</w:t>
      </w:r>
      <w:r w:rsidRPr="00510740">
        <w:tab/>
        <w:t xml:space="preserve">Ganguly, S., A. Ahmed, and F. Wang, </w:t>
      </w:r>
      <w:r w:rsidRPr="00510740">
        <w:rPr>
          <w:i/>
        </w:rPr>
        <w:t>Optimised building energy and indoor microclimatic predictions using knowledge-based system identification in a historical art gallery.</w:t>
      </w:r>
      <w:r w:rsidRPr="00510740">
        <w:t xml:space="preserve"> Neural Computing and Applications, 2020. </w:t>
      </w:r>
      <w:r w:rsidRPr="00510740">
        <w:rPr>
          <w:b/>
        </w:rPr>
        <w:t>32</w:t>
      </w:r>
      <w:r w:rsidRPr="00510740">
        <w:t>(8): p. 3349-3366.</w:t>
      </w:r>
      <w:bookmarkEnd w:id="6"/>
    </w:p>
    <w:p w14:paraId="5A21FE77" w14:textId="77777777" w:rsidR="00194348" w:rsidRPr="00510740" w:rsidRDefault="00194348" w:rsidP="00194348">
      <w:pPr>
        <w:pStyle w:val="EndNoteBibliography"/>
        <w:ind w:left="720" w:hanging="720"/>
      </w:pPr>
      <w:bookmarkStart w:id="7" w:name="_ENREF_3"/>
      <w:r w:rsidRPr="00510740">
        <w:t>3.</w:t>
      </w:r>
      <w:r w:rsidRPr="00510740">
        <w:tab/>
        <w:t xml:space="preserve">Ahmad, A., et al., </w:t>
      </w:r>
      <w:r w:rsidRPr="00510740">
        <w:rPr>
          <w:i/>
        </w:rPr>
        <w:t>Assessing The Load Carrying Capacity Of RC Members Through The Use Of Artificial Neural Networks</w:t>
      </w:r>
      <w:r w:rsidRPr="00510740">
        <w:t xml:space="preserve">, in </w:t>
      </w:r>
      <w:r w:rsidRPr="00510740">
        <w:rPr>
          <w:i/>
        </w:rPr>
        <w:t>HSTAM International Congress on Mechanics</w:t>
      </w:r>
      <w:r w:rsidRPr="00510740">
        <w:t>. 2016: Athens, Greece.</w:t>
      </w:r>
      <w:bookmarkEnd w:id="7"/>
    </w:p>
    <w:p w14:paraId="652BFEBC" w14:textId="49505233" w:rsidR="009512C3" w:rsidRDefault="003A02BC" w:rsidP="00C22C0E">
      <w:pPr>
        <w:pStyle w:val="Reference"/>
        <w:numPr>
          <w:ilvl w:val="0"/>
          <w:numId w:val="0"/>
        </w:numPr>
        <w:spacing w:after="0"/>
        <w:ind w:left="357" w:hanging="357"/>
        <w:rPr>
          <w:sz w:val="22"/>
          <w:szCs w:val="22"/>
          <w:lang w:val="en-US"/>
        </w:rPr>
      </w:pPr>
      <w:r w:rsidRPr="00510740">
        <w:rPr>
          <w:sz w:val="22"/>
          <w:szCs w:val="22"/>
          <w:lang w:val="en-US"/>
        </w:rPr>
        <w:fldChar w:fldCharType="end"/>
      </w:r>
    </w:p>
    <w:p w14:paraId="296E56FB" w14:textId="55751F3B" w:rsidR="00983082" w:rsidRDefault="00983082" w:rsidP="00C22C0E">
      <w:pPr>
        <w:pStyle w:val="Reference"/>
        <w:numPr>
          <w:ilvl w:val="0"/>
          <w:numId w:val="0"/>
        </w:numPr>
        <w:spacing w:after="0"/>
        <w:ind w:left="357" w:hanging="357"/>
        <w:rPr>
          <w:sz w:val="22"/>
          <w:szCs w:val="22"/>
          <w:lang w:val="en-US"/>
        </w:rPr>
      </w:pPr>
    </w:p>
    <w:p w14:paraId="093C0B81" w14:textId="5F920B02" w:rsidR="002D0BB6" w:rsidRDefault="002D0BB6" w:rsidP="00C22C0E">
      <w:pPr>
        <w:pStyle w:val="Reference"/>
        <w:numPr>
          <w:ilvl w:val="0"/>
          <w:numId w:val="0"/>
        </w:numPr>
        <w:spacing w:after="0"/>
        <w:ind w:left="357" w:hanging="357"/>
        <w:rPr>
          <w:sz w:val="22"/>
          <w:szCs w:val="22"/>
          <w:lang w:val="en-US"/>
        </w:rPr>
      </w:pPr>
    </w:p>
    <w:p w14:paraId="00BD3FF2" w14:textId="77777777" w:rsidR="002D0BB6" w:rsidRDefault="002D0BB6" w:rsidP="00C22C0E">
      <w:pPr>
        <w:pStyle w:val="Reference"/>
        <w:numPr>
          <w:ilvl w:val="0"/>
          <w:numId w:val="0"/>
        </w:numPr>
        <w:spacing w:after="0"/>
        <w:ind w:left="357" w:hanging="357"/>
        <w:rPr>
          <w:sz w:val="22"/>
          <w:szCs w:val="22"/>
          <w:lang w:val="en-US"/>
        </w:rPr>
      </w:pPr>
    </w:p>
    <w:p w14:paraId="74E4D215" w14:textId="77777777" w:rsidR="00983082" w:rsidRPr="002D0BB6" w:rsidRDefault="00983082" w:rsidP="00983082">
      <w:pPr>
        <w:rPr>
          <w:color w:val="FF0000"/>
          <w:szCs w:val="24"/>
        </w:rPr>
      </w:pPr>
      <w:r w:rsidRPr="002D0BB6">
        <w:rPr>
          <w:color w:val="FF0000"/>
          <w:szCs w:val="24"/>
          <w:lang w:val="en-US"/>
        </w:rPr>
        <w:t xml:space="preserve">For further details, please visit the website: </w:t>
      </w:r>
      <w:hyperlink r:id="rId15" w:history="1">
        <w:r w:rsidRPr="002D0BB6">
          <w:rPr>
            <w:rStyle w:val="Hyperlink"/>
            <w:color w:val="FF0000"/>
            <w:szCs w:val="24"/>
          </w:rPr>
          <w:t>https://web.uettaxila.edu.pk/icacee2023</w:t>
        </w:r>
      </w:hyperlink>
    </w:p>
    <w:p w14:paraId="69BF4264" w14:textId="095C6A37" w:rsidR="00983082" w:rsidRPr="00510740" w:rsidRDefault="00983082" w:rsidP="00983082">
      <w:pPr>
        <w:pStyle w:val="Reference"/>
        <w:numPr>
          <w:ilvl w:val="0"/>
          <w:numId w:val="0"/>
        </w:numPr>
        <w:spacing w:after="0"/>
        <w:rPr>
          <w:sz w:val="22"/>
          <w:szCs w:val="22"/>
          <w:lang w:val="en-US"/>
        </w:rPr>
      </w:pPr>
    </w:p>
    <w:sectPr w:rsidR="00983082" w:rsidRPr="00510740" w:rsidSect="002B6F3C">
      <w:headerReference w:type="default" r:id="rId16"/>
      <w:footerReference w:type="default" r:id="rId17"/>
      <w:headerReference w:type="first" r:id="rId18"/>
      <w:footerReference w:type="first" r:id="rId19"/>
      <w:pgSz w:w="12240" w:h="15840" w:code="1"/>
      <w:pgMar w:top="1440" w:right="1440" w:bottom="1440" w:left="1440" w:header="907" w:footer="9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AABE6" w14:textId="77777777" w:rsidR="00A4396F" w:rsidRDefault="00A4396F">
      <w:r>
        <w:separator/>
      </w:r>
    </w:p>
  </w:endnote>
  <w:endnote w:type="continuationSeparator" w:id="0">
    <w:p w14:paraId="431A6B88" w14:textId="77777777" w:rsidR="00A4396F" w:rsidRDefault="00A4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F6E7" w14:textId="77777777" w:rsidR="002B6F3C" w:rsidRDefault="002B6F3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10740">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10740">
      <w:rPr>
        <w:b/>
        <w:bCs/>
        <w:noProof/>
      </w:rPr>
      <w:t>5</w:t>
    </w:r>
    <w:r>
      <w:rPr>
        <w:b/>
        <w:bCs/>
        <w:sz w:val="24"/>
        <w:szCs w:val="24"/>
      </w:rPr>
      <w:fldChar w:fldCharType="end"/>
    </w:r>
  </w:p>
  <w:p w14:paraId="1CBDA727" w14:textId="77777777" w:rsidR="00A47C1A" w:rsidRDefault="00A47C1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F47DF" w14:textId="77777777" w:rsidR="002B6F3C" w:rsidRDefault="002B6F3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p w14:paraId="70D50FEC" w14:textId="77777777" w:rsidR="00A47C1A" w:rsidRDefault="00A47C1A">
    <w:pPr>
      <w:pStyle w:val="Footer"/>
      <w:jc w:val="center"/>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C5D47" w14:textId="77777777" w:rsidR="00A4396F" w:rsidRDefault="00A4396F">
      <w:r>
        <w:separator/>
      </w:r>
    </w:p>
  </w:footnote>
  <w:footnote w:type="continuationSeparator" w:id="0">
    <w:p w14:paraId="6504C5B0" w14:textId="77777777" w:rsidR="00A4396F" w:rsidRDefault="00A43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795"/>
      <w:gridCol w:w="7555"/>
    </w:tblGrid>
    <w:tr w:rsidR="009050F3" w:rsidRPr="00F164D5" w14:paraId="72843FE7" w14:textId="77777777" w:rsidTr="00E51B0C">
      <w:trPr>
        <w:trHeight w:val="1517"/>
        <w:jc w:val="center"/>
      </w:trPr>
      <w:tc>
        <w:tcPr>
          <w:tcW w:w="1795" w:type="dxa"/>
          <w:shd w:val="clear" w:color="auto" w:fill="auto"/>
        </w:tcPr>
        <w:p w14:paraId="4242E269" w14:textId="4EB47619" w:rsidR="009512C3" w:rsidRPr="002B6F3C" w:rsidRDefault="009050F3" w:rsidP="002B6F3C">
          <w:pPr>
            <w:pStyle w:val="Footer"/>
            <w:tabs>
              <w:tab w:val="clear" w:pos="4153"/>
              <w:tab w:val="clear" w:pos="8306"/>
            </w:tabs>
            <w:jc w:val="center"/>
            <w:rPr>
              <w:i/>
              <w:lang w:val="en-CA"/>
            </w:rPr>
          </w:pPr>
          <w:r>
            <w:rPr>
              <w:noProof/>
            </w:rPr>
            <w:drawing>
              <wp:inline distT="0" distB="0" distL="0" distR="0" wp14:anchorId="143CD70F" wp14:editId="5146F028">
                <wp:extent cx="948267" cy="952196"/>
                <wp:effectExtent l="0" t="0" r="444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291" t="19380" r="5669" b="18041"/>
                        <a:stretch/>
                      </pic:blipFill>
                      <pic:spPr bwMode="auto">
                        <a:xfrm>
                          <a:off x="0" y="0"/>
                          <a:ext cx="994737" cy="9988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555" w:type="dxa"/>
          <w:shd w:val="clear" w:color="auto" w:fill="auto"/>
        </w:tcPr>
        <w:p w14:paraId="17953F1E" w14:textId="3E996EC9" w:rsidR="00C042E1" w:rsidRPr="00C042E1" w:rsidRDefault="0096095E" w:rsidP="00C042E1">
          <w:pPr>
            <w:pStyle w:val="Footer"/>
            <w:spacing w:after="120"/>
            <w:jc w:val="center"/>
            <w:rPr>
              <w:i/>
              <w:sz w:val="24"/>
              <w:lang w:val="en-CA"/>
            </w:rPr>
          </w:pPr>
          <w:r>
            <w:rPr>
              <w:i/>
              <w:sz w:val="24"/>
              <w:lang w:val="en-CA"/>
            </w:rPr>
            <w:t>2</w:t>
          </w:r>
          <w:r w:rsidRPr="0096095E">
            <w:rPr>
              <w:i/>
              <w:sz w:val="24"/>
              <w:vertAlign w:val="superscript"/>
              <w:lang w:val="en-CA"/>
            </w:rPr>
            <w:t>nd</w:t>
          </w:r>
          <w:r>
            <w:rPr>
              <w:i/>
              <w:sz w:val="24"/>
              <w:lang w:val="en-CA"/>
            </w:rPr>
            <w:t xml:space="preserve"> </w:t>
          </w:r>
          <w:r w:rsidR="00C042E1" w:rsidRPr="00C042E1">
            <w:rPr>
              <w:i/>
              <w:sz w:val="24"/>
              <w:lang w:val="en-CA"/>
            </w:rPr>
            <w:t xml:space="preserve">International Conference </w:t>
          </w:r>
          <w:r w:rsidR="00A049AF">
            <w:rPr>
              <w:i/>
              <w:sz w:val="24"/>
              <w:lang w:val="en-CA"/>
            </w:rPr>
            <w:t>o</w:t>
          </w:r>
          <w:r w:rsidR="00C042E1" w:rsidRPr="00C042E1">
            <w:rPr>
              <w:i/>
              <w:sz w:val="24"/>
              <w:lang w:val="en-CA"/>
            </w:rPr>
            <w:t xml:space="preserve">n Advances </w:t>
          </w:r>
          <w:r w:rsidR="00A049AF">
            <w:rPr>
              <w:i/>
              <w:sz w:val="24"/>
              <w:lang w:val="en-CA"/>
            </w:rPr>
            <w:t>i</w:t>
          </w:r>
          <w:r w:rsidR="00C042E1" w:rsidRPr="00C042E1">
            <w:rPr>
              <w:i/>
              <w:sz w:val="24"/>
              <w:lang w:val="en-CA"/>
            </w:rPr>
            <w:t xml:space="preserve">n Civil </w:t>
          </w:r>
          <w:r w:rsidR="00A049AF">
            <w:rPr>
              <w:i/>
              <w:sz w:val="24"/>
              <w:lang w:val="en-CA"/>
            </w:rPr>
            <w:t>a</w:t>
          </w:r>
          <w:r w:rsidR="00C042E1" w:rsidRPr="00C042E1">
            <w:rPr>
              <w:i/>
              <w:sz w:val="24"/>
              <w:lang w:val="en-CA"/>
            </w:rPr>
            <w:t>nd Environmenta</w:t>
          </w:r>
          <w:r w:rsidR="00C042E1">
            <w:rPr>
              <w:i/>
              <w:sz w:val="24"/>
              <w:lang w:val="en-CA"/>
            </w:rPr>
            <w:t xml:space="preserve">l </w:t>
          </w:r>
          <w:r w:rsidR="00C042E1" w:rsidRPr="00C042E1">
            <w:rPr>
              <w:i/>
              <w:sz w:val="24"/>
              <w:lang w:val="en-CA"/>
            </w:rPr>
            <w:t>Engineering (ICACEE-2023)</w:t>
          </w:r>
        </w:p>
        <w:p w14:paraId="1AF4B29C" w14:textId="036367E4" w:rsidR="009512C3" w:rsidRPr="00F164D5" w:rsidRDefault="009512C3" w:rsidP="00C042E1">
          <w:pPr>
            <w:pStyle w:val="Footer"/>
            <w:spacing w:after="120"/>
            <w:jc w:val="center"/>
            <w:rPr>
              <w:i/>
              <w:sz w:val="24"/>
              <w:lang w:val="en-CA"/>
            </w:rPr>
          </w:pPr>
          <w:r w:rsidRPr="00F164D5">
            <w:rPr>
              <w:i/>
              <w:sz w:val="24"/>
              <w:lang w:val="en-CA"/>
            </w:rPr>
            <w:t>University of Engineering &amp; Technology Taxila, Pakistan</w:t>
          </w:r>
        </w:p>
        <w:p w14:paraId="3874C3B1" w14:textId="2D6C72FF" w:rsidR="009512C3" w:rsidRPr="00F164D5" w:rsidRDefault="009512C3" w:rsidP="00C042E1">
          <w:pPr>
            <w:pStyle w:val="Footer"/>
            <w:tabs>
              <w:tab w:val="clear" w:pos="4153"/>
              <w:tab w:val="clear" w:pos="8306"/>
            </w:tabs>
            <w:jc w:val="center"/>
            <w:rPr>
              <w:b/>
              <w:i/>
              <w:sz w:val="24"/>
              <w:lang w:val="en-CA"/>
            </w:rPr>
          </w:pPr>
          <w:r w:rsidRPr="00F164D5">
            <w:rPr>
              <w:b/>
              <w:i/>
              <w:sz w:val="24"/>
              <w:lang w:val="en-CA"/>
            </w:rPr>
            <w:t>Conference date</w:t>
          </w:r>
          <w:r w:rsidR="00C042E1">
            <w:rPr>
              <w:b/>
              <w:i/>
              <w:sz w:val="24"/>
              <w:lang w:val="en-CA"/>
            </w:rPr>
            <w:t>:</w:t>
          </w:r>
          <w:r w:rsidRPr="00F164D5">
            <w:rPr>
              <w:b/>
              <w:i/>
              <w:sz w:val="24"/>
              <w:lang w:val="en-CA"/>
            </w:rPr>
            <w:t xml:space="preserve"> 22</w:t>
          </w:r>
          <w:r w:rsidR="00C0023C" w:rsidRPr="00C0023C">
            <w:rPr>
              <w:b/>
              <w:i/>
              <w:sz w:val="24"/>
              <w:vertAlign w:val="superscript"/>
              <w:lang w:val="en-CA"/>
            </w:rPr>
            <w:t>nd</w:t>
          </w:r>
          <w:r w:rsidR="00C0023C">
            <w:rPr>
              <w:b/>
              <w:i/>
              <w:sz w:val="24"/>
              <w:lang w:val="en-CA"/>
            </w:rPr>
            <w:t xml:space="preserve"> </w:t>
          </w:r>
          <w:r w:rsidR="00C042E1">
            <w:rPr>
              <w:b/>
              <w:i/>
              <w:sz w:val="24"/>
              <w:lang w:val="en-CA"/>
            </w:rPr>
            <w:t xml:space="preserve">and </w:t>
          </w:r>
          <w:r w:rsidRPr="00F164D5">
            <w:rPr>
              <w:b/>
              <w:i/>
              <w:sz w:val="24"/>
              <w:lang w:val="en-CA"/>
            </w:rPr>
            <w:t>23</w:t>
          </w:r>
          <w:r w:rsidR="00C0023C" w:rsidRPr="00C0023C">
            <w:rPr>
              <w:b/>
              <w:i/>
              <w:sz w:val="24"/>
              <w:vertAlign w:val="superscript"/>
              <w:lang w:val="en-CA"/>
            </w:rPr>
            <w:t>rd</w:t>
          </w:r>
          <w:r w:rsidR="00C0023C">
            <w:rPr>
              <w:b/>
              <w:i/>
              <w:sz w:val="24"/>
              <w:lang w:val="en-CA"/>
            </w:rPr>
            <w:t xml:space="preserve"> </w:t>
          </w:r>
          <w:r w:rsidR="009050F3" w:rsidRPr="00F164D5">
            <w:rPr>
              <w:b/>
              <w:i/>
              <w:sz w:val="24"/>
              <w:lang w:val="en-CA"/>
            </w:rPr>
            <w:t>Feb</w:t>
          </w:r>
          <w:r w:rsidR="009050F3">
            <w:rPr>
              <w:b/>
              <w:i/>
              <w:sz w:val="24"/>
              <w:lang w:val="en-CA"/>
            </w:rPr>
            <w:t>ruary</w:t>
          </w:r>
          <w:r w:rsidR="00C0023C">
            <w:rPr>
              <w:b/>
              <w:i/>
              <w:sz w:val="24"/>
              <w:lang w:val="en-CA"/>
            </w:rPr>
            <w:t>,</w:t>
          </w:r>
          <w:r w:rsidRPr="00F164D5">
            <w:rPr>
              <w:b/>
              <w:i/>
              <w:sz w:val="24"/>
              <w:lang w:val="en-CA"/>
            </w:rPr>
            <w:t xml:space="preserve"> 202</w:t>
          </w:r>
          <w:r w:rsidR="00C042E1">
            <w:rPr>
              <w:b/>
              <w:i/>
              <w:sz w:val="24"/>
              <w:lang w:val="en-CA"/>
            </w:rPr>
            <w:t>3</w:t>
          </w:r>
        </w:p>
      </w:tc>
    </w:tr>
  </w:tbl>
  <w:p w14:paraId="5694829E" w14:textId="476656A5" w:rsidR="009512C3" w:rsidRDefault="00951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946"/>
      <w:gridCol w:w="7414"/>
    </w:tblGrid>
    <w:tr w:rsidR="003A02BC" w:rsidRPr="002B6F3C" w14:paraId="444BEE66" w14:textId="77777777" w:rsidTr="002B6F3C">
      <w:tc>
        <w:tcPr>
          <w:tcW w:w="1951" w:type="dxa"/>
          <w:shd w:val="clear" w:color="auto" w:fill="auto"/>
        </w:tcPr>
        <w:p w14:paraId="645A6B34" w14:textId="77777777" w:rsidR="009512C3" w:rsidRPr="002B6F3C" w:rsidRDefault="00F02370" w:rsidP="002B6F3C">
          <w:pPr>
            <w:pStyle w:val="Footer"/>
            <w:tabs>
              <w:tab w:val="clear" w:pos="4153"/>
              <w:tab w:val="clear" w:pos="8306"/>
            </w:tabs>
            <w:jc w:val="center"/>
            <w:rPr>
              <w:i/>
              <w:lang w:val="en-CA"/>
            </w:rPr>
          </w:pPr>
          <w:r w:rsidRPr="002B6F3C">
            <w:rPr>
              <w:noProof/>
              <w:sz w:val="22"/>
              <w:szCs w:val="22"/>
              <w:lang w:val="en-GB" w:eastAsia="en-GB"/>
            </w:rPr>
            <w:drawing>
              <wp:inline distT="0" distB="0" distL="0" distR="0" wp14:anchorId="361E4CEF" wp14:editId="437A4C0F">
                <wp:extent cx="1002030" cy="1002030"/>
                <wp:effectExtent l="0" t="0" r="7620" b="7620"/>
                <wp:docPr id="5" name="Picture 5" descr="con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030" cy="1002030"/>
                        </a:xfrm>
                        <a:prstGeom prst="rect">
                          <a:avLst/>
                        </a:prstGeom>
                        <a:noFill/>
                        <a:ln>
                          <a:noFill/>
                        </a:ln>
                      </pic:spPr>
                    </pic:pic>
                  </a:graphicData>
                </a:graphic>
              </wp:inline>
            </w:drawing>
          </w:r>
        </w:p>
      </w:tc>
      <w:tc>
        <w:tcPr>
          <w:tcW w:w="7625" w:type="dxa"/>
          <w:shd w:val="clear" w:color="auto" w:fill="auto"/>
        </w:tcPr>
        <w:p w14:paraId="7BCF9290" w14:textId="77777777" w:rsidR="002857D3" w:rsidRPr="002B6F3C" w:rsidRDefault="002857D3" w:rsidP="002B6F3C">
          <w:pPr>
            <w:pStyle w:val="Footer"/>
            <w:jc w:val="right"/>
            <w:rPr>
              <w:i/>
              <w:sz w:val="22"/>
              <w:lang w:val="en-CA"/>
            </w:rPr>
          </w:pPr>
        </w:p>
        <w:p w14:paraId="653694FF" w14:textId="77777777" w:rsidR="009512C3" w:rsidRPr="002B6F3C" w:rsidRDefault="009512C3" w:rsidP="002B6F3C">
          <w:pPr>
            <w:pStyle w:val="Footer"/>
            <w:spacing w:before="120" w:after="120"/>
            <w:jc w:val="right"/>
            <w:rPr>
              <w:i/>
              <w:sz w:val="22"/>
              <w:lang w:val="en-CA"/>
            </w:rPr>
          </w:pPr>
          <w:r w:rsidRPr="002B6F3C">
            <w:rPr>
              <w:i/>
              <w:sz w:val="22"/>
              <w:lang w:val="en-CA"/>
            </w:rPr>
            <w:t xml:space="preserve">1st International Conference on Advances in Civil &amp; Environmental Engineering, University of Engineering &amp; Technology Taxila, Pakistan </w:t>
          </w:r>
        </w:p>
        <w:p w14:paraId="79FEF00C" w14:textId="77777777" w:rsidR="009512C3" w:rsidRPr="002B6F3C" w:rsidRDefault="009512C3" w:rsidP="002B6F3C">
          <w:pPr>
            <w:pStyle w:val="Footer"/>
            <w:tabs>
              <w:tab w:val="clear" w:pos="4153"/>
              <w:tab w:val="clear" w:pos="8306"/>
            </w:tabs>
            <w:spacing w:before="120" w:after="120"/>
            <w:jc w:val="right"/>
            <w:rPr>
              <w:b/>
              <w:i/>
              <w:lang w:val="en-CA"/>
            </w:rPr>
          </w:pPr>
          <w:r w:rsidRPr="002B6F3C">
            <w:rPr>
              <w:b/>
              <w:i/>
              <w:sz w:val="22"/>
              <w:lang w:val="en-CA"/>
            </w:rPr>
            <w:t>Conference date 22 &amp;23 Feb 2022</w:t>
          </w:r>
        </w:p>
      </w:tc>
    </w:tr>
  </w:tbl>
  <w:p w14:paraId="3005AA94" w14:textId="77777777" w:rsidR="009512C3" w:rsidRDefault="009512C3" w:rsidP="009512C3">
    <w:pPr>
      <w:pStyle w:val="Footer"/>
      <w:tabs>
        <w:tab w:val="clear" w:pos="4153"/>
        <w:tab w:val="clear" w:pos="8306"/>
      </w:tabs>
      <w:jc w:val="right"/>
      <w:rPr>
        <w:i/>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1389575837">
    <w:abstractNumId w:val="11"/>
  </w:num>
  <w:num w:numId="2" w16cid:durableId="961885602">
    <w:abstractNumId w:val="12"/>
  </w:num>
  <w:num w:numId="3" w16cid:durableId="30695677">
    <w:abstractNumId w:val="9"/>
  </w:num>
  <w:num w:numId="4" w16cid:durableId="1611621365">
    <w:abstractNumId w:val="7"/>
  </w:num>
  <w:num w:numId="5" w16cid:durableId="1244950494">
    <w:abstractNumId w:val="6"/>
  </w:num>
  <w:num w:numId="6" w16cid:durableId="2017148828">
    <w:abstractNumId w:val="5"/>
  </w:num>
  <w:num w:numId="7" w16cid:durableId="934173500">
    <w:abstractNumId w:val="4"/>
  </w:num>
  <w:num w:numId="8" w16cid:durableId="1508710587">
    <w:abstractNumId w:val="8"/>
  </w:num>
  <w:num w:numId="9" w16cid:durableId="745345830">
    <w:abstractNumId w:val="3"/>
  </w:num>
  <w:num w:numId="10" w16cid:durableId="1552419556">
    <w:abstractNumId w:val="2"/>
  </w:num>
  <w:num w:numId="11" w16cid:durableId="1933397293">
    <w:abstractNumId w:val="1"/>
  </w:num>
  <w:num w:numId="12" w16cid:durableId="1504392343">
    <w:abstractNumId w:val="0"/>
  </w:num>
  <w:num w:numId="13" w16cid:durableId="2034066269">
    <w:abstractNumId w:val="5"/>
  </w:num>
  <w:num w:numId="14" w16cid:durableId="1055086969">
    <w:abstractNumId w:val="10"/>
  </w:num>
  <w:num w:numId="15" w16cid:durableId="944918742">
    <w:abstractNumId w:val="11"/>
  </w:num>
  <w:num w:numId="16" w16cid:durableId="588975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displayHorizontalDrawingGridEvery w:val="0"/>
  <w:displayVerticalDrawingGridEvery w:val="0"/>
  <w:doNotUseMarginsForDrawingGridOrigin/>
  <w:noPunctuationKerning/>
  <w:characterSpacingControl w:val="doNotCompress"/>
  <w:hdrShapeDefaults>
    <o:shapedefaults v:ext="edit" spidmax="2052"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NDQyMTIwMrQ0NjFT0lEKTi0uzszPAykwrQUA/szCCy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fs9te50axzfsjeasftvx0rysd25wezftswp&quot;&gt;Paper-19-11-21&lt;record-ids&gt;&lt;item&gt;630&lt;/item&gt;&lt;item&gt;1241&lt;/item&gt;&lt;item&gt;1249&lt;/item&gt;&lt;/record-ids&gt;&lt;/item&gt;&lt;/Libraries&gt;"/>
  </w:docVars>
  <w:rsids>
    <w:rsidRoot w:val="008D4882"/>
    <w:rsid w:val="00026D13"/>
    <w:rsid w:val="000762A3"/>
    <w:rsid w:val="00095DE1"/>
    <w:rsid w:val="000B1051"/>
    <w:rsid w:val="000C7183"/>
    <w:rsid w:val="000D1750"/>
    <w:rsid w:val="000E7A26"/>
    <w:rsid w:val="000F268D"/>
    <w:rsid w:val="0011741F"/>
    <w:rsid w:val="0014383B"/>
    <w:rsid w:val="00146394"/>
    <w:rsid w:val="00151C26"/>
    <w:rsid w:val="001714AE"/>
    <w:rsid w:val="00194348"/>
    <w:rsid w:val="001F4C3D"/>
    <w:rsid w:val="001F57B9"/>
    <w:rsid w:val="00231701"/>
    <w:rsid w:val="00243A47"/>
    <w:rsid w:val="0024718D"/>
    <w:rsid w:val="00270F46"/>
    <w:rsid w:val="002857D3"/>
    <w:rsid w:val="002B6F3C"/>
    <w:rsid w:val="002D0BB6"/>
    <w:rsid w:val="0030169D"/>
    <w:rsid w:val="0030251D"/>
    <w:rsid w:val="00322C87"/>
    <w:rsid w:val="00347AB9"/>
    <w:rsid w:val="00357D56"/>
    <w:rsid w:val="00371943"/>
    <w:rsid w:val="00393D37"/>
    <w:rsid w:val="003A02BC"/>
    <w:rsid w:val="003A0409"/>
    <w:rsid w:val="003B0165"/>
    <w:rsid w:val="003B23F8"/>
    <w:rsid w:val="003C5C74"/>
    <w:rsid w:val="00431704"/>
    <w:rsid w:val="004334AC"/>
    <w:rsid w:val="004762B3"/>
    <w:rsid w:val="0048312F"/>
    <w:rsid w:val="004859F1"/>
    <w:rsid w:val="004B0034"/>
    <w:rsid w:val="004C0B55"/>
    <w:rsid w:val="004C3E12"/>
    <w:rsid w:val="004C62C9"/>
    <w:rsid w:val="004D1935"/>
    <w:rsid w:val="004E477E"/>
    <w:rsid w:val="00510740"/>
    <w:rsid w:val="00511DC4"/>
    <w:rsid w:val="00580324"/>
    <w:rsid w:val="005A2A22"/>
    <w:rsid w:val="005A625A"/>
    <w:rsid w:val="005B32C5"/>
    <w:rsid w:val="005D6F99"/>
    <w:rsid w:val="005E091D"/>
    <w:rsid w:val="005F3B5F"/>
    <w:rsid w:val="00614EE2"/>
    <w:rsid w:val="0064063C"/>
    <w:rsid w:val="00652A74"/>
    <w:rsid w:val="006536B1"/>
    <w:rsid w:val="006606FB"/>
    <w:rsid w:val="00687817"/>
    <w:rsid w:val="00712C0A"/>
    <w:rsid w:val="00741460"/>
    <w:rsid w:val="00744565"/>
    <w:rsid w:val="00766E2C"/>
    <w:rsid w:val="007675D9"/>
    <w:rsid w:val="007A5A28"/>
    <w:rsid w:val="00850419"/>
    <w:rsid w:val="008841D0"/>
    <w:rsid w:val="008A1024"/>
    <w:rsid w:val="008D04CE"/>
    <w:rsid w:val="008D3207"/>
    <w:rsid w:val="008D4882"/>
    <w:rsid w:val="009050F3"/>
    <w:rsid w:val="00915D10"/>
    <w:rsid w:val="009427CA"/>
    <w:rsid w:val="009512C3"/>
    <w:rsid w:val="0096095E"/>
    <w:rsid w:val="00962889"/>
    <w:rsid w:val="009630BC"/>
    <w:rsid w:val="00981F6A"/>
    <w:rsid w:val="0098283C"/>
    <w:rsid w:val="00983082"/>
    <w:rsid w:val="009B340B"/>
    <w:rsid w:val="009B4D62"/>
    <w:rsid w:val="009B7F75"/>
    <w:rsid w:val="009D778B"/>
    <w:rsid w:val="009E11A3"/>
    <w:rsid w:val="00A049AF"/>
    <w:rsid w:val="00A43792"/>
    <w:rsid w:val="00A4396F"/>
    <w:rsid w:val="00A47C1A"/>
    <w:rsid w:val="00A51451"/>
    <w:rsid w:val="00A52BDF"/>
    <w:rsid w:val="00A55CFD"/>
    <w:rsid w:val="00A561CE"/>
    <w:rsid w:val="00A759DB"/>
    <w:rsid w:val="00A76109"/>
    <w:rsid w:val="00A77868"/>
    <w:rsid w:val="00A93879"/>
    <w:rsid w:val="00AB3114"/>
    <w:rsid w:val="00AD5322"/>
    <w:rsid w:val="00B00D37"/>
    <w:rsid w:val="00B2493A"/>
    <w:rsid w:val="00B3158A"/>
    <w:rsid w:val="00B32C8E"/>
    <w:rsid w:val="00B720B7"/>
    <w:rsid w:val="00BC6FDF"/>
    <w:rsid w:val="00BD4818"/>
    <w:rsid w:val="00BE669B"/>
    <w:rsid w:val="00BF7AE8"/>
    <w:rsid w:val="00C0023C"/>
    <w:rsid w:val="00C0387D"/>
    <w:rsid w:val="00C042E1"/>
    <w:rsid w:val="00C06204"/>
    <w:rsid w:val="00C10B67"/>
    <w:rsid w:val="00C22C0E"/>
    <w:rsid w:val="00C46D17"/>
    <w:rsid w:val="00C509CB"/>
    <w:rsid w:val="00C50A4E"/>
    <w:rsid w:val="00C5255E"/>
    <w:rsid w:val="00C53F2D"/>
    <w:rsid w:val="00C82F73"/>
    <w:rsid w:val="00C93720"/>
    <w:rsid w:val="00CC1C35"/>
    <w:rsid w:val="00CD074D"/>
    <w:rsid w:val="00CD71FD"/>
    <w:rsid w:val="00D1120F"/>
    <w:rsid w:val="00D149AD"/>
    <w:rsid w:val="00D27C05"/>
    <w:rsid w:val="00D31E1C"/>
    <w:rsid w:val="00D350F3"/>
    <w:rsid w:val="00D47D12"/>
    <w:rsid w:val="00D60208"/>
    <w:rsid w:val="00DB26C8"/>
    <w:rsid w:val="00DB410A"/>
    <w:rsid w:val="00DB691F"/>
    <w:rsid w:val="00DF1D6D"/>
    <w:rsid w:val="00DF76DD"/>
    <w:rsid w:val="00E019B3"/>
    <w:rsid w:val="00E101A4"/>
    <w:rsid w:val="00E51B0C"/>
    <w:rsid w:val="00E74541"/>
    <w:rsid w:val="00E97EA7"/>
    <w:rsid w:val="00EA026F"/>
    <w:rsid w:val="00EC62B5"/>
    <w:rsid w:val="00EC70DC"/>
    <w:rsid w:val="00F02370"/>
    <w:rsid w:val="00F07773"/>
    <w:rsid w:val="00F164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stroke="f">
      <v:fill color="white" on="f"/>
      <v:stroke on="f"/>
    </o:shapedefaults>
    <o:shapelayout v:ext="edit">
      <o:idmap v:ext="edit" data="2"/>
    </o:shapelayout>
  </w:shapeDefaults>
  <w:decimalSymbol w:val="."/>
  <w:listSeparator w:val=","/>
  <w14:docId w14:val="25A5527B"/>
  <w15:chartTrackingRefBased/>
  <w15:docId w15:val="{27A4A2D8-2C15-4A00-9982-BDD58793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7D3"/>
    <w:pPr>
      <w:jc w:val="both"/>
    </w:pPr>
    <w:rPr>
      <w:sz w:val="24"/>
      <w:lang w:eastAsia="en-US"/>
    </w:rPr>
  </w:style>
  <w:style w:type="paragraph" w:styleId="Heading1">
    <w:name w:val="heading 1"/>
    <w:next w:val="Normal"/>
    <w:qFormat/>
    <w:rsid w:val="00580324"/>
    <w:pPr>
      <w:keepNext/>
      <w:numPr>
        <w:numId w:val="1"/>
      </w:numPr>
      <w:tabs>
        <w:tab w:val="clear" w:pos="855"/>
        <w:tab w:val="left" w:pos="567"/>
      </w:tabs>
      <w:spacing w:before="240" w:after="240"/>
      <w:outlineLvl w:val="0"/>
    </w:pPr>
    <w:rPr>
      <w:b/>
      <w:caps/>
      <w:noProof/>
      <w:sz w:val="24"/>
      <w:lang w:val="en-US" w:eastAsia="en-US"/>
    </w:rPr>
  </w:style>
  <w:style w:type="paragraph" w:styleId="Heading2">
    <w:name w:val="heading 2"/>
    <w:basedOn w:val="Normal"/>
    <w:next w:val="Normal"/>
    <w:qFormat/>
    <w:rsid w:val="00580324"/>
    <w:pPr>
      <w:keepNext/>
      <w:numPr>
        <w:ilvl w:val="1"/>
        <w:numId w:val="1"/>
      </w:numPr>
      <w:tabs>
        <w:tab w:val="clear" w:pos="855"/>
        <w:tab w:val="left" w:pos="567"/>
      </w:tabs>
      <w:spacing w:after="240"/>
      <w:outlineLvl w:val="1"/>
    </w:pPr>
    <w:rPr>
      <w:b/>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link w:val="FooterChar"/>
    <w:uiPriority w:val="99"/>
    <w:pPr>
      <w:tabs>
        <w:tab w:val="center" w:pos="4153"/>
        <w:tab w:val="right" w:pos="8306"/>
      </w:tabs>
    </w:pPr>
    <w:rPr>
      <w:sz w:val="18"/>
      <w:lang w:val="en-US"/>
    </w:rPr>
  </w:style>
  <w:style w:type="paragraph" w:styleId="Caption">
    <w:name w:val="caption"/>
    <w:basedOn w:val="Normal"/>
    <w:next w:val="Normal"/>
    <w:qFormat/>
    <w:rsid w:val="00580324"/>
    <w:pPr>
      <w:spacing w:before="120" w:after="120"/>
      <w:jc w:val="center"/>
    </w:pPr>
    <w:rPr>
      <w:i/>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pPr>
    <w:rPr>
      <w:sz w:val="22"/>
    </w:rPr>
  </w:style>
  <w:style w:type="paragraph" w:customStyle="1" w:styleId="FigureCaption">
    <w:name w:val="Figure_Caption"/>
    <w:basedOn w:val="Normal"/>
    <w:pPr>
      <w:spacing w:before="120" w:after="120"/>
      <w:jc w:val="center"/>
    </w:pPr>
    <w:rPr>
      <w:iCs/>
      <w:sz w:val="20"/>
      <w:szCs w:val="24"/>
    </w:rPr>
  </w:style>
  <w:style w:type="paragraph" w:customStyle="1" w:styleId="TableCaption">
    <w:name w:val="Table_Caption"/>
    <w:basedOn w:val="Normal"/>
    <w:pPr>
      <w:keepNext/>
      <w:spacing w:before="240" w:after="120"/>
      <w:jc w:val="center"/>
    </w:pPr>
    <w:rPr>
      <w:sz w:val="20"/>
      <w:szCs w:val="24"/>
    </w:rPr>
  </w:style>
  <w:style w:type="character" w:customStyle="1" w:styleId="CharChar">
    <w:name w:val="Char Char"/>
    <w:rPr>
      <w:sz w:val="24"/>
      <w:lang w:val="en-US" w:eastAsia="en-US" w:bidi="ar-SA"/>
    </w:rPr>
  </w:style>
  <w:style w:type="character" w:styleId="Emphasis">
    <w:name w:val="Emphasis"/>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table" w:styleId="TableGrid">
    <w:name w:val="Table Grid"/>
    <w:basedOn w:val="TableNormal"/>
    <w:rsid w:val="00951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B6F3C"/>
    <w:rPr>
      <w:sz w:val="18"/>
      <w:lang w:val="en-US" w:eastAsia="en-US"/>
    </w:rPr>
  </w:style>
  <w:style w:type="paragraph" w:customStyle="1" w:styleId="EndNoteBibliographyTitle">
    <w:name w:val="EndNote Bibliography Title"/>
    <w:basedOn w:val="Normal"/>
    <w:link w:val="EndNoteBibliographyTitleChar"/>
    <w:rsid w:val="003A02BC"/>
    <w:pPr>
      <w:jc w:val="center"/>
    </w:pPr>
    <w:rPr>
      <w:noProof/>
      <w:lang w:val="en-US"/>
    </w:rPr>
  </w:style>
  <w:style w:type="character" w:customStyle="1" w:styleId="EndNoteBibliographyTitleChar">
    <w:name w:val="EndNote Bibliography Title Char"/>
    <w:link w:val="EndNoteBibliographyTitle"/>
    <w:rsid w:val="003A02BC"/>
    <w:rPr>
      <w:noProof/>
      <w:sz w:val="24"/>
      <w:lang w:val="en-US" w:eastAsia="en-US"/>
    </w:rPr>
  </w:style>
  <w:style w:type="paragraph" w:customStyle="1" w:styleId="EndNoteBibliography">
    <w:name w:val="EndNote Bibliography"/>
    <w:basedOn w:val="Normal"/>
    <w:link w:val="EndNoteBibliographyChar"/>
    <w:rsid w:val="003A02BC"/>
    <w:pPr>
      <w:jc w:val="left"/>
    </w:pPr>
    <w:rPr>
      <w:noProof/>
      <w:lang w:val="en-US"/>
    </w:rPr>
  </w:style>
  <w:style w:type="character" w:customStyle="1" w:styleId="EndNoteBibliographyChar">
    <w:name w:val="EndNote Bibliography Char"/>
    <w:link w:val="EndNoteBibliography"/>
    <w:rsid w:val="003A02BC"/>
    <w:rPr>
      <w:noProof/>
      <w:sz w:val="24"/>
      <w:lang w:val="en-US" w:eastAsia="en-US"/>
    </w:rPr>
  </w:style>
  <w:style w:type="character" w:styleId="Strong">
    <w:name w:val="Strong"/>
    <w:basedOn w:val="DefaultParagraphFont"/>
    <w:uiPriority w:val="22"/>
    <w:qFormat/>
    <w:rsid w:val="00C042E1"/>
    <w:rPr>
      <w:b/>
      <w:bCs/>
    </w:rPr>
  </w:style>
  <w:style w:type="character" w:styleId="UnresolvedMention">
    <w:name w:val="Unresolved Mention"/>
    <w:basedOn w:val="DefaultParagraphFont"/>
    <w:uiPriority w:val="99"/>
    <w:semiHidden/>
    <w:unhideWhenUsed/>
    <w:rsid w:val="00DF1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oleObject" Target="embeddings/oleObject2.bin" /><Relationship Id="rId18" Type="http://schemas.openxmlformats.org/officeDocument/2006/relationships/header" Target="header2.xm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image" Target="media/image4.wmf"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eader" Target="header1.xml"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oleObject" Target="embeddings/oleObject1.bin" /><Relationship Id="rId5" Type="http://schemas.openxmlformats.org/officeDocument/2006/relationships/webSettings" Target="webSettings.xml" /><Relationship Id="rId15" Type="http://schemas.openxmlformats.org/officeDocument/2006/relationships/hyperlink" Target="https://web.uettaxila.edu.pk/icacee2023" TargetMode="External" /><Relationship Id="rId10" Type="http://schemas.openxmlformats.org/officeDocument/2006/relationships/image" Target="media/image3.wmf" /><Relationship Id="rId19"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hyperlink" Target="mailto:icacee@uettaxila.edu.pk"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5.png" /></Relationships>
</file>

<file path=word/_rels/header2.xml.rels><?xml version="1.0" encoding="UTF-8" standalone="yes"?>
<Relationships xmlns="http://schemas.openxmlformats.org/package/2006/relationships"><Relationship Id="rId1" Type="http://schemas.openxmlformats.org/officeDocument/2006/relationships/image" Target="media/image6.jpeg"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22267-2E96-4BD4-BE8B-6D7412F5B77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DBV2006%20Full%20Paper%20template%20Ver%200.dot</Template>
  <TotalTime>0</TotalTime>
  <Pages>1</Pages>
  <Words>872</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6664</CharactersWithSpaces>
  <SharedDoc>false</SharedDoc>
  <HLinks>
    <vt:vector size="24" baseType="variant">
      <vt:variant>
        <vt:i4>4325387</vt:i4>
      </vt:variant>
      <vt:variant>
        <vt:i4>38</vt:i4>
      </vt:variant>
      <vt:variant>
        <vt:i4>0</vt:i4>
      </vt:variant>
      <vt:variant>
        <vt:i4>5</vt:i4>
      </vt:variant>
      <vt:variant>
        <vt:lpwstr/>
      </vt:variant>
      <vt:variant>
        <vt:lpwstr>_ENREF_3</vt:lpwstr>
      </vt:variant>
      <vt:variant>
        <vt:i4>4390923</vt:i4>
      </vt:variant>
      <vt:variant>
        <vt:i4>32</vt:i4>
      </vt:variant>
      <vt:variant>
        <vt:i4>0</vt:i4>
      </vt:variant>
      <vt:variant>
        <vt:i4>5</vt:i4>
      </vt:variant>
      <vt:variant>
        <vt:lpwstr/>
      </vt:variant>
      <vt:variant>
        <vt:lpwstr>_ENREF_2</vt:lpwstr>
      </vt:variant>
      <vt:variant>
        <vt:i4>2228292</vt:i4>
      </vt:variant>
      <vt:variant>
        <vt:i4>27</vt:i4>
      </vt:variant>
      <vt:variant>
        <vt:i4>0</vt:i4>
      </vt:variant>
      <vt:variant>
        <vt:i4>5</vt:i4>
      </vt:variant>
      <vt:variant>
        <vt:lpwstr>mailto:icce@uettaxila.edu.pk</vt:lpwstr>
      </vt:variant>
      <vt:variant>
        <vt:lpwstr/>
      </vt:variant>
      <vt:variant>
        <vt:i4>4194315</vt:i4>
      </vt:variant>
      <vt:variant>
        <vt:i4>23</vt:i4>
      </vt:variant>
      <vt:variant>
        <vt:i4>0</vt:i4>
      </vt:variant>
      <vt:variant>
        <vt:i4>5</vt:i4>
      </vt:variant>
      <vt:variant>
        <vt:lpwstr/>
      </vt:variant>
      <vt:variant>
        <vt:lpwstr>_ENREF_1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Kiky</dc:creator>
  <cp:keywords>Dubrovnik, Croatia, nuclear</cp:keywords>
  <dc:description>Dubrovnik, Croatia, 21-26 May 2006</dc:description>
  <cp:lastModifiedBy>Naveed Ahmad</cp:lastModifiedBy>
  <cp:revision>2</cp:revision>
  <cp:lastPrinted>2006-01-27T12:23:00Z</cp:lastPrinted>
  <dcterms:created xsi:type="dcterms:W3CDTF">2022-11-24T08:47:00Z</dcterms:created>
  <dcterms:modified xsi:type="dcterms:W3CDTF">2022-11-24T08:47:00Z</dcterms:modified>
</cp:coreProperties>
</file>